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5AC2F8">
      <w:pPr>
        <w:adjustRightInd/>
        <w:spacing w:line="240" w:lineRule="auto"/>
        <w:textAlignment w:val="auto"/>
        <w:rPr>
          <w:rFonts w:hint="default" w:ascii="黑体" w:hAnsi="黑体" w:eastAsia="黑体" w:cs="黑体"/>
          <w:b w:val="0"/>
          <w:bCs w:val="0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/>
        </w:rPr>
        <w:t>4</w:t>
      </w:r>
    </w:p>
    <w:p w14:paraId="27A9F6AD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Times New Roman" w:eastAsia="方正小标宋简体" w:cs="Times New Roman"/>
          <w:kern w:val="0"/>
          <w:sz w:val="44"/>
          <w:szCs w:val="44"/>
        </w:rPr>
      </w:pPr>
    </w:p>
    <w:p w14:paraId="410D5EA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right="0" w:rightChars="0" w:firstLine="0" w:firstLineChars="0"/>
        <w:jc w:val="center"/>
        <w:textAlignment w:val="auto"/>
        <w:outlineLvl w:val="9"/>
        <w:rPr>
          <w:rFonts w:ascii="方正小标宋简体" w:hAnsi="Times New Roman" w:eastAsia="方正小标宋简体" w:cs="Times New Roman"/>
          <w:kern w:val="0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kern w:val="0"/>
          <w:sz w:val="44"/>
          <w:szCs w:val="44"/>
        </w:rPr>
        <w:t>推  荐  函</w:t>
      </w:r>
    </w:p>
    <w:p w14:paraId="3FDCFFB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/>
        <w:spacing w:line="570" w:lineRule="exact"/>
        <w:ind w:firstLine="640" w:firstLineChars="200"/>
        <w:textAlignment w:val="baseline"/>
        <w:outlineLvl w:val="9"/>
        <w:rPr>
          <w:rFonts w:ascii="仿宋_GB2312" w:hAnsi="宋体" w:eastAsia="仿宋_GB2312" w:cs="宋体"/>
          <w:kern w:val="0"/>
          <w:sz w:val="32"/>
          <w:szCs w:val="32"/>
        </w:rPr>
      </w:pPr>
    </w:p>
    <w:p w14:paraId="623B0F8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/>
        <w:spacing w:line="570" w:lineRule="exact"/>
        <w:textAlignment w:val="baseline"/>
        <w:outlineLvl w:val="9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青岛市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市场监督管理局：</w:t>
      </w:r>
    </w:p>
    <w:p w14:paraId="74DBFDB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/>
        <w:spacing w:line="570" w:lineRule="exact"/>
        <w:ind w:firstLine="640" w:firstLineChars="200"/>
        <w:textAlignment w:val="baseline"/>
        <w:outlineLvl w:val="9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我单位经认真组织、筛选、审查，确认如下：</w:t>
      </w:r>
    </w:p>
    <w:p w14:paraId="173455F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outlineLvl w:val="9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1.申报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项目符合要求，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所填写材料内容属实、完整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不存在任何涉密内容；</w:t>
      </w:r>
    </w:p>
    <w:p w14:paraId="3F1CB8B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outlineLvl w:val="9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2.推荐项目清单（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见附件，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需排序）；</w:t>
      </w:r>
    </w:p>
    <w:p w14:paraId="0F23E21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outlineLvl w:val="9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.已按照材料确认表对申报项目进行汇总整理,并填写材料确认表。</w:t>
      </w:r>
    </w:p>
    <w:p w14:paraId="1CFA94F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/>
        <w:spacing w:line="570" w:lineRule="exact"/>
        <w:ind w:firstLine="640" w:firstLineChars="200"/>
        <w:textAlignment w:val="baseline"/>
        <w:outlineLvl w:val="9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特推荐以上项目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参加评选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。</w:t>
      </w:r>
    </w:p>
    <w:p w14:paraId="15B98C0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/>
        <w:spacing w:line="570" w:lineRule="exact"/>
        <w:ind w:firstLine="640" w:firstLineChars="200"/>
        <w:textAlignment w:val="baseline"/>
        <w:outlineLvl w:val="9"/>
        <w:rPr>
          <w:rFonts w:hint="eastAsia" w:ascii="仿宋_GB2312" w:hAnsi="宋体" w:eastAsia="仿宋_GB2312" w:cs="宋体"/>
          <w:kern w:val="0"/>
          <w:sz w:val="32"/>
          <w:szCs w:val="32"/>
        </w:rPr>
      </w:pPr>
    </w:p>
    <w:p w14:paraId="32A39E5D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 w:val="0"/>
        <w:snapToGrid/>
        <w:spacing w:line="570" w:lineRule="exact"/>
        <w:ind w:right="1659" w:rightChars="790" w:firstLine="640" w:firstLineChars="200"/>
        <w:jc w:val="right"/>
        <w:textAlignment w:val="baseline"/>
        <w:outlineLvl w:val="9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单位盖章</w:t>
      </w:r>
    </w:p>
    <w:p w14:paraId="5CFFE65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/>
        <w:spacing w:line="570" w:lineRule="exact"/>
        <w:ind w:right="1260" w:rightChars="600" w:firstLine="640" w:firstLineChars="200"/>
        <w:jc w:val="right"/>
        <w:textAlignment w:val="baseline"/>
        <w:outlineLvl w:val="9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 xml:space="preserve">    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年    月    日</w:t>
      </w:r>
    </w:p>
    <w:p w14:paraId="74236CAE"/>
    <w:p w14:paraId="3017C0C8">
      <w:pPr>
        <w:pStyle w:val="2"/>
      </w:pPr>
    </w:p>
    <w:p w14:paraId="395183D6"/>
    <w:p w14:paraId="63E5CC18">
      <w:pPr>
        <w:pStyle w:val="2"/>
      </w:pPr>
    </w:p>
    <w:p w14:paraId="2543B3A8"/>
    <w:p w14:paraId="4A6B8996">
      <w:pPr>
        <w:pStyle w:val="2"/>
      </w:pPr>
    </w:p>
    <w:p w14:paraId="65150C4C"/>
    <w:p w14:paraId="7A01E6AE">
      <w:pPr>
        <w:pStyle w:val="2"/>
      </w:pPr>
    </w:p>
    <w:p w14:paraId="2328CCC0"/>
    <w:p w14:paraId="613505CB">
      <w:pPr>
        <w:pStyle w:val="2"/>
      </w:pPr>
    </w:p>
    <w:p w14:paraId="54EFA338"/>
    <w:p w14:paraId="353DDDAD">
      <w:pPr>
        <w:pStyle w:val="2"/>
      </w:pPr>
    </w:p>
    <w:p w14:paraId="4F5133C6"/>
    <w:p w14:paraId="77C9D734">
      <w:pPr>
        <w:jc w:val="center"/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</w:pPr>
    </w:p>
    <w:p w14:paraId="1694B6D0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推荐项目清单</w:t>
      </w:r>
    </w:p>
    <w:tbl>
      <w:tblPr>
        <w:tblStyle w:val="4"/>
        <w:tblpPr w:leftFromText="180" w:rightFromText="180" w:vertAnchor="page" w:horzAnchor="page" w:tblpX="1837" w:tblpY="3021"/>
        <w:tblOverlap w:val="never"/>
        <w:tblW w:w="83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3382"/>
        <w:gridCol w:w="2223"/>
        <w:gridCol w:w="1725"/>
      </w:tblGrid>
      <w:tr w14:paraId="10F2C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75" w:type="dxa"/>
            <w:noWrap w:val="0"/>
            <w:vAlign w:val="top"/>
          </w:tcPr>
          <w:p w14:paraId="15F6696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3382" w:type="dxa"/>
            <w:noWrap w:val="0"/>
            <w:vAlign w:val="top"/>
          </w:tcPr>
          <w:p w14:paraId="1C340CD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申报主体单位</w:t>
            </w:r>
          </w:p>
        </w:tc>
        <w:tc>
          <w:tcPr>
            <w:tcW w:w="2223" w:type="dxa"/>
            <w:noWrap w:val="0"/>
            <w:vAlign w:val="top"/>
          </w:tcPr>
          <w:p w14:paraId="51F9F86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申报项目类别</w:t>
            </w:r>
          </w:p>
        </w:tc>
        <w:tc>
          <w:tcPr>
            <w:tcW w:w="1725" w:type="dxa"/>
            <w:noWrap w:val="0"/>
            <w:vAlign w:val="top"/>
          </w:tcPr>
          <w:p w14:paraId="791CD1D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推荐理由</w:t>
            </w:r>
          </w:p>
        </w:tc>
      </w:tr>
      <w:tr w14:paraId="04F33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75" w:type="dxa"/>
            <w:noWrap w:val="0"/>
            <w:vAlign w:val="center"/>
          </w:tcPr>
          <w:p w14:paraId="6D972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3382" w:type="dxa"/>
            <w:noWrap w:val="0"/>
            <w:vAlign w:val="center"/>
          </w:tcPr>
          <w:p w14:paraId="0E0FB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223" w:type="dxa"/>
            <w:noWrap w:val="0"/>
            <w:vAlign w:val="center"/>
          </w:tcPr>
          <w:p w14:paraId="1045A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725" w:type="dxa"/>
            <w:noWrap w:val="0"/>
            <w:vAlign w:val="center"/>
          </w:tcPr>
          <w:p w14:paraId="4EC8E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2B36B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75" w:type="dxa"/>
            <w:noWrap w:val="0"/>
            <w:vAlign w:val="center"/>
          </w:tcPr>
          <w:p w14:paraId="65298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3382" w:type="dxa"/>
            <w:noWrap w:val="0"/>
            <w:vAlign w:val="center"/>
          </w:tcPr>
          <w:p w14:paraId="44AA9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223" w:type="dxa"/>
            <w:noWrap w:val="0"/>
            <w:vAlign w:val="center"/>
          </w:tcPr>
          <w:p w14:paraId="1D48C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725" w:type="dxa"/>
            <w:noWrap w:val="0"/>
            <w:vAlign w:val="center"/>
          </w:tcPr>
          <w:p w14:paraId="3102A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65FC7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75" w:type="dxa"/>
            <w:noWrap w:val="0"/>
            <w:vAlign w:val="center"/>
          </w:tcPr>
          <w:p w14:paraId="0FE01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3382" w:type="dxa"/>
            <w:noWrap w:val="0"/>
            <w:vAlign w:val="center"/>
          </w:tcPr>
          <w:p w14:paraId="36A23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223" w:type="dxa"/>
            <w:noWrap w:val="0"/>
            <w:vAlign w:val="center"/>
          </w:tcPr>
          <w:p w14:paraId="53692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725" w:type="dxa"/>
            <w:noWrap w:val="0"/>
            <w:vAlign w:val="center"/>
          </w:tcPr>
          <w:p w14:paraId="69560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394E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75" w:type="dxa"/>
            <w:noWrap w:val="0"/>
            <w:vAlign w:val="center"/>
          </w:tcPr>
          <w:p w14:paraId="5B70A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3382" w:type="dxa"/>
            <w:noWrap w:val="0"/>
            <w:vAlign w:val="center"/>
          </w:tcPr>
          <w:p w14:paraId="5458E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223" w:type="dxa"/>
            <w:noWrap w:val="0"/>
            <w:vAlign w:val="center"/>
          </w:tcPr>
          <w:p w14:paraId="25FD6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725" w:type="dxa"/>
            <w:noWrap w:val="0"/>
            <w:vAlign w:val="center"/>
          </w:tcPr>
          <w:p w14:paraId="13C91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0C492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75" w:type="dxa"/>
            <w:noWrap w:val="0"/>
            <w:vAlign w:val="center"/>
          </w:tcPr>
          <w:p w14:paraId="2749B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3382" w:type="dxa"/>
            <w:noWrap w:val="0"/>
            <w:vAlign w:val="center"/>
          </w:tcPr>
          <w:p w14:paraId="3D8AF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223" w:type="dxa"/>
            <w:noWrap w:val="0"/>
            <w:vAlign w:val="center"/>
          </w:tcPr>
          <w:p w14:paraId="14614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725" w:type="dxa"/>
            <w:noWrap w:val="0"/>
            <w:vAlign w:val="center"/>
          </w:tcPr>
          <w:p w14:paraId="5A1EA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4BFFC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75" w:type="dxa"/>
            <w:noWrap w:val="0"/>
            <w:vAlign w:val="center"/>
          </w:tcPr>
          <w:p w14:paraId="18850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3382" w:type="dxa"/>
            <w:noWrap w:val="0"/>
            <w:vAlign w:val="center"/>
          </w:tcPr>
          <w:p w14:paraId="2D4EC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223" w:type="dxa"/>
            <w:noWrap w:val="0"/>
            <w:vAlign w:val="center"/>
          </w:tcPr>
          <w:p w14:paraId="1E643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725" w:type="dxa"/>
            <w:noWrap w:val="0"/>
            <w:vAlign w:val="center"/>
          </w:tcPr>
          <w:p w14:paraId="21587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75492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75" w:type="dxa"/>
            <w:noWrap w:val="0"/>
            <w:vAlign w:val="center"/>
          </w:tcPr>
          <w:p w14:paraId="37C08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3382" w:type="dxa"/>
            <w:noWrap w:val="0"/>
            <w:vAlign w:val="center"/>
          </w:tcPr>
          <w:p w14:paraId="2340F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223" w:type="dxa"/>
            <w:noWrap w:val="0"/>
            <w:vAlign w:val="center"/>
          </w:tcPr>
          <w:p w14:paraId="49CB9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725" w:type="dxa"/>
            <w:noWrap w:val="0"/>
            <w:vAlign w:val="center"/>
          </w:tcPr>
          <w:p w14:paraId="3DDC1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CA6B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75" w:type="dxa"/>
            <w:noWrap w:val="0"/>
            <w:vAlign w:val="center"/>
          </w:tcPr>
          <w:p w14:paraId="3CFD6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3382" w:type="dxa"/>
            <w:noWrap w:val="0"/>
            <w:vAlign w:val="center"/>
          </w:tcPr>
          <w:p w14:paraId="70476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223" w:type="dxa"/>
            <w:noWrap w:val="0"/>
            <w:vAlign w:val="center"/>
          </w:tcPr>
          <w:p w14:paraId="5337F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725" w:type="dxa"/>
            <w:noWrap w:val="0"/>
            <w:vAlign w:val="center"/>
          </w:tcPr>
          <w:p w14:paraId="531A1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35FC3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75" w:type="dxa"/>
            <w:noWrap w:val="0"/>
            <w:vAlign w:val="center"/>
          </w:tcPr>
          <w:p w14:paraId="56287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3382" w:type="dxa"/>
            <w:noWrap w:val="0"/>
            <w:vAlign w:val="center"/>
          </w:tcPr>
          <w:p w14:paraId="2CAD2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223" w:type="dxa"/>
            <w:noWrap w:val="0"/>
            <w:vAlign w:val="center"/>
          </w:tcPr>
          <w:p w14:paraId="68CD5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725" w:type="dxa"/>
            <w:noWrap w:val="0"/>
            <w:vAlign w:val="center"/>
          </w:tcPr>
          <w:p w14:paraId="40D44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77A04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75" w:type="dxa"/>
            <w:noWrap w:val="0"/>
            <w:vAlign w:val="center"/>
          </w:tcPr>
          <w:p w14:paraId="216BE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3382" w:type="dxa"/>
            <w:noWrap w:val="0"/>
            <w:vAlign w:val="center"/>
          </w:tcPr>
          <w:p w14:paraId="6CEF9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223" w:type="dxa"/>
            <w:noWrap w:val="0"/>
            <w:vAlign w:val="center"/>
          </w:tcPr>
          <w:p w14:paraId="7F1C5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725" w:type="dxa"/>
            <w:noWrap w:val="0"/>
            <w:vAlign w:val="center"/>
          </w:tcPr>
          <w:p w14:paraId="5540A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2AD75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75" w:type="dxa"/>
            <w:noWrap w:val="0"/>
            <w:vAlign w:val="center"/>
          </w:tcPr>
          <w:p w14:paraId="58C4D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3382" w:type="dxa"/>
            <w:noWrap w:val="0"/>
            <w:vAlign w:val="center"/>
          </w:tcPr>
          <w:p w14:paraId="07F49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223" w:type="dxa"/>
            <w:noWrap w:val="0"/>
            <w:vAlign w:val="center"/>
          </w:tcPr>
          <w:p w14:paraId="48ABD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725" w:type="dxa"/>
            <w:noWrap w:val="0"/>
            <w:vAlign w:val="center"/>
          </w:tcPr>
          <w:p w14:paraId="06B27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76C24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75" w:type="dxa"/>
            <w:noWrap w:val="0"/>
            <w:vAlign w:val="center"/>
          </w:tcPr>
          <w:p w14:paraId="2776E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3382" w:type="dxa"/>
            <w:noWrap w:val="0"/>
            <w:vAlign w:val="center"/>
          </w:tcPr>
          <w:p w14:paraId="37BA3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2223" w:type="dxa"/>
            <w:noWrap w:val="0"/>
            <w:vAlign w:val="center"/>
          </w:tcPr>
          <w:p w14:paraId="5BA4F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725" w:type="dxa"/>
            <w:noWrap w:val="0"/>
            <w:vAlign w:val="center"/>
          </w:tcPr>
          <w:p w14:paraId="367CF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1723E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75" w:type="dxa"/>
            <w:noWrap w:val="0"/>
            <w:vAlign w:val="center"/>
          </w:tcPr>
          <w:p w14:paraId="29295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3382" w:type="dxa"/>
            <w:noWrap w:val="0"/>
            <w:vAlign w:val="center"/>
          </w:tcPr>
          <w:p w14:paraId="6CF77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2223" w:type="dxa"/>
            <w:noWrap w:val="0"/>
            <w:vAlign w:val="center"/>
          </w:tcPr>
          <w:p w14:paraId="5F329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725" w:type="dxa"/>
            <w:noWrap w:val="0"/>
            <w:vAlign w:val="center"/>
          </w:tcPr>
          <w:p w14:paraId="147F3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33C3E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75" w:type="dxa"/>
            <w:noWrap w:val="0"/>
            <w:vAlign w:val="center"/>
          </w:tcPr>
          <w:p w14:paraId="1D32C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</w:t>
            </w:r>
          </w:p>
        </w:tc>
        <w:tc>
          <w:tcPr>
            <w:tcW w:w="3382" w:type="dxa"/>
            <w:noWrap w:val="0"/>
            <w:vAlign w:val="center"/>
          </w:tcPr>
          <w:p w14:paraId="6BEC6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2223" w:type="dxa"/>
            <w:noWrap w:val="0"/>
            <w:vAlign w:val="center"/>
          </w:tcPr>
          <w:p w14:paraId="62608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725" w:type="dxa"/>
            <w:noWrap w:val="0"/>
            <w:vAlign w:val="center"/>
          </w:tcPr>
          <w:p w14:paraId="5B034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0E9B5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75" w:type="dxa"/>
            <w:noWrap w:val="0"/>
            <w:vAlign w:val="center"/>
          </w:tcPr>
          <w:p w14:paraId="2BF63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3382" w:type="dxa"/>
            <w:noWrap w:val="0"/>
            <w:vAlign w:val="center"/>
          </w:tcPr>
          <w:p w14:paraId="32C76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2223" w:type="dxa"/>
            <w:noWrap w:val="0"/>
            <w:vAlign w:val="center"/>
          </w:tcPr>
          <w:p w14:paraId="3FA02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725" w:type="dxa"/>
            <w:noWrap w:val="0"/>
            <w:vAlign w:val="center"/>
          </w:tcPr>
          <w:p w14:paraId="03660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</w:tbl>
    <w:p w14:paraId="67E0B1B0">
      <w:pPr>
        <w:pStyle w:val="2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914CE8"/>
    <w:rsid w:val="0263626F"/>
    <w:rsid w:val="1E914CE8"/>
    <w:rsid w:val="25B14449"/>
    <w:rsid w:val="332A7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168</Words>
  <Characters>176</Characters>
  <Lines>0</Lines>
  <Paragraphs>0</Paragraphs>
  <TotalTime>2</TotalTime>
  <ScaleCrop>false</ScaleCrop>
  <LinksUpToDate>false</LinksUpToDate>
  <CharactersWithSpaces>194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2026-09-10T07:00:00Z</dcterms:created>
  <dc:creator>王燕</dc:creator>
  <cp:lastModifiedBy>admin</cp:lastModifiedBy>
  <cp:lastPrinted>2026-09-10T07:06:00Z</cp:lastPrinted>
  <dcterms:modified xsi:type="dcterms:W3CDTF">2026-10-12T07:05:15Z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51A7F866294C4E3DB17A6AAE0FE98244_11</vt:lpwstr>
  </property>
  <property fmtid="{D5CDD505-2E9C-101B-9397-08002B2CF9AE}" pid="4" name="KSOTemplateDocerSaveRecord">
    <vt:lpwstr>eyJoZGlkIjoiOWY5OTU0YmY3MDg5NDYwN2VkOTQ1Y2FlNTkzZjVhZjYiLCJ1c2VySWQiOiI0MzkwNDI0NjIifQ==</vt:lpwstr>
  </property>
</Properties>
</file>