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EDAB9">
      <w:pPr>
        <w:spacing w:line="500" w:lineRule="exact"/>
        <w:rPr>
          <w:rFonts w:ascii="黑体" w:hAnsi="黑体" w:eastAsia="黑体" w:cs="黑体"/>
          <w:sz w:val="32"/>
          <w:szCs w:val="32"/>
        </w:rPr>
      </w:pPr>
      <w:r>
        <w:rPr>
          <w:rFonts w:hint="eastAsia" w:ascii="黑体" w:hAnsi="黑体" w:eastAsia="黑体" w:cs="黑体"/>
          <w:sz w:val="32"/>
          <w:szCs w:val="32"/>
        </w:rPr>
        <w:t>附件1</w:t>
      </w:r>
    </w:p>
    <w:p w14:paraId="7DF96B83">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“青岛优品”申报表（工业类）</w:t>
      </w:r>
    </w:p>
    <w:tbl>
      <w:tblPr>
        <w:tblStyle w:val="8"/>
        <w:tblpPr w:leftFromText="180" w:rightFromText="180" w:vertAnchor="text" w:horzAnchor="page" w:tblpX="1681" w:tblpY="487"/>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8"/>
        <w:gridCol w:w="300"/>
        <w:gridCol w:w="900"/>
        <w:gridCol w:w="712"/>
        <w:gridCol w:w="500"/>
        <w:gridCol w:w="601"/>
        <w:gridCol w:w="12"/>
        <w:gridCol w:w="1033"/>
        <w:gridCol w:w="179"/>
        <w:gridCol w:w="450"/>
        <w:gridCol w:w="663"/>
        <w:gridCol w:w="654"/>
        <w:gridCol w:w="283"/>
        <w:gridCol w:w="500"/>
        <w:gridCol w:w="1175"/>
      </w:tblGrid>
      <w:tr w14:paraId="019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trPr>
        <w:tc>
          <w:tcPr>
            <w:tcW w:w="943" w:type="dxa"/>
            <w:vAlign w:val="center"/>
          </w:tcPr>
          <w:p w14:paraId="528CD22D">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申报</w:t>
            </w:r>
          </w:p>
          <w:p w14:paraId="197D2167">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基本</w:t>
            </w:r>
          </w:p>
          <w:p w14:paraId="32114A8F">
            <w:pPr>
              <w:spacing w:line="340" w:lineRule="atLeast"/>
              <w:ind w:right="-38" w:rightChars="-18"/>
              <w:jc w:val="center"/>
              <w:rPr>
                <w:rFonts w:ascii="黑体" w:hAnsi="黑体" w:eastAsia="黑体" w:cs="仿宋_GB2312"/>
                <w:sz w:val="32"/>
                <w:szCs w:val="32"/>
              </w:rPr>
            </w:pPr>
            <w:r>
              <w:rPr>
                <w:rFonts w:hint="eastAsia" w:ascii="黑体" w:hAnsi="黑体" w:eastAsia="黑体" w:cs="仿宋_GB2312"/>
                <w:sz w:val="24"/>
                <w:szCs w:val="24"/>
              </w:rPr>
              <w:t>条件</w:t>
            </w:r>
          </w:p>
        </w:tc>
        <w:tc>
          <w:tcPr>
            <w:tcW w:w="8000" w:type="dxa"/>
            <w:gridSpan w:val="15"/>
            <w:vAlign w:val="center"/>
          </w:tcPr>
          <w:p w14:paraId="35385B48">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1.在青岛市注册、具有独立法人资格，并且连续运营3年以上；</w:t>
            </w:r>
          </w:p>
          <w:p w14:paraId="29817BE3">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2.拥有自主品牌商标所有权，且在有效期内；</w:t>
            </w:r>
          </w:p>
          <w:p w14:paraId="666EF9B1">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3.建立完善的质量管理体系，具有严格的质量和服务标准；</w:t>
            </w:r>
          </w:p>
          <w:p w14:paraId="0B1C70A0">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4.经营状况良好，近3年无连续两年或两年以上亏损情况；</w:t>
            </w:r>
          </w:p>
          <w:p w14:paraId="1BFFD465">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5.上年度营业收入在1000万元以上；</w:t>
            </w:r>
          </w:p>
          <w:p w14:paraId="186CD8CA">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6.符合国家有关法律法规和产业政策、环保政策的规定，近3年无产品质量监督抽查不合格记录，无重大质量、安全、环保、卫生责任事故；</w:t>
            </w:r>
          </w:p>
          <w:p w14:paraId="0D40B23A">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7.申报主体及其法人近3年无不良社会信用记录；</w:t>
            </w:r>
          </w:p>
          <w:p w14:paraId="00B6A8C2">
            <w:pPr>
              <w:spacing w:line="340" w:lineRule="atLeast"/>
              <w:ind w:right="-38" w:rightChars="-18"/>
              <w:rPr>
                <w:rFonts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rPr>
              <w:t>8.</w:t>
            </w:r>
            <w:r>
              <w:rPr>
                <w:rFonts w:hint="eastAsia" w:ascii="仿宋_GB2312" w:hAnsi="仿宋_GB2312" w:eastAsia="仿宋_GB2312" w:cs="仿宋_GB2312"/>
                <w:bCs/>
                <w:sz w:val="24"/>
                <w:szCs w:val="24"/>
                <w:highlight w:val="none"/>
              </w:rPr>
              <w:t>无重大舆情事件；</w:t>
            </w:r>
          </w:p>
          <w:p w14:paraId="7182B821">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9.申报产品主要性能指标应不低于相关国家标准的指标要求。</w:t>
            </w:r>
          </w:p>
          <w:p w14:paraId="4171D224">
            <w:pPr>
              <w:pStyle w:val="2"/>
              <w:spacing w:after="0" w:line="340" w:lineRule="exact"/>
              <w:ind w:left="0" w:leftChars="0" w:firstLine="0" w:firstLineChars="0"/>
              <w:rPr>
                <w:rFonts w:ascii="仿宋_GB2312" w:hAnsi="仿宋_GB2312" w:cs="仿宋_GB2312"/>
                <w:b/>
                <w:bCs/>
                <w:sz w:val="24"/>
                <w:szCs w:val="24"/>
              </w:rPr>
            </w:pPr>
          </w:p>
          <w:p w14:paraId="06360314">
            <w:pPr>
              <w:pStyle w:val="2"/>
              <w:ind w:left="0" w:leftChars="0" w:firstLine="0" w:firstLineChars="0"/>
              <w:rPr>
                <w:rFonts w:ascii="仿宋_GB2312" w:hAnsi="仿宋_GB2312" w:cs="仿宋_GB2312"/>
                <w:b/>
                <w:bCs/>
                <w:sz w:val="24"/>
                <w:szCs w:val="24"/>
              </w:rPr>
            </w:pPr>
            <w:r>
              <w:rPr>
                <w:rFonts w:hint="eastAsia" w:ascii="仿宋_GB2312" w:hAnsi="仿宋_GB2312" w:cs="仿宋_GB2312"/>
                <w:b/>
                <w:bCs/>
                <w:sz w:val="24"/>
                <w:szCs w:val="24"/>
              </w:rPr>
              <w:t>以上条件是否符合：</w:t>
            </w:r>
          </w:p>
          <w:p w14:paraId="20E1959B">
            <w:pPr>
              <w:spacing w:line="400" w:lineRule="exact"/>
              <w:ind w:right="-38" w:rightChars="-18"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否</w:t>
            </w:r>
          </w:p>
        </w:tc>
      </w:tr>
      <w:tr w14:paraId="6071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43" w:type="dxa"/>
            <w:gridSpan w:val="16"/>
            <w:vAlign w:val="center"/>
          </w:tcPr>
          <w:p w14:paraId="514EF5AF">
            <w:pPr>
              <w:spacing w:line="340" w:lineRule="atLeast"/>
              <w:ind w:right="-38" w:rightChars="-18"/>
              <w:rPr>
                <w:rFonts w:ascii="黑体" w:hAnsi="黑体" w:eastAsia="黑体" w:cs="仿宋_GB2312"/>
                <w:sz w:val="24"/>
                <w:szCs w:val="24"/>
              </w:rPr>
            </w:pPr>
            <w:r>
              <w:rPr>
                <w:rFonts w:hint="eastAsia" w:ascii="黑体" w:hAnsi="黑体" w:eastAsia="黑体" w:cs="仿宋_GB2312"/>
                <w:sz w:val="24"/>
                <w:szCs w:val="24"/>
              </w:rPr>
              <w:t>一、申报主体信息</w:t>
            </w:r>
          </w:p>
        </w:tc>
      </w:tr>
      <w:tr w14:paraId="7F78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1" w:type="dxa"/>
            <w:gridSpan w:val="4"/>
            <w:vAlign w:val="center"/>
          </w:tcPr>
          <w:p w14:paraId="6FD865CA">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申报主体名称</w:t>
            </w:r>
          </w:p>
        </w:tc>
        <w:tc>
          <w:tcPr>
            <w:tcW w:w="1813" w:type="dxa"/>
            <w:gridSpan w:val="3"/>
            <w:vAlign w:val="center"/>
          </w:tcPr>
          <w:p w14:paraId="7AA71B5C">
            <w:pPr>
              <w:spacing w:line="400" w:lineRule="exact"/>
              <w:ind w:right="-38" w:rightChars="-18"/>
              <w:jc w:val="center"/>
              <w:rPr>
                <w:rFonts w:ascii="仿宋_GB2312" w:hAnsi="仿宋_GB2312" w:eastAsia="仿宋_GB2312" w:cs="仿宋_GB2312"/>
                <w:sz w:val="24"/>
                <w:szCs w:val="24"/>
              </w:rPr>
            </w:pPr>
          </w:p>
        </w:tc>
        <w:tc>
          <w:tcPr>
            <w:tcW w:w="1674" w:type="dxa"/>
            <w:gridSpan w:val="4"/>
            <w:vAlign w:val="center"/>
          </w:tcPr>
          <w:p w14:paraId="69D58EC3">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14:paraId="60D80602">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3275" w:type="dxa"/>
            <w:gridSpan w:val="5"/>
            <w:vAlign w:val="center"/>
          </w:tcPr>
          <w:p w14:paraId="3AD93EC9">
            <w:pPr>
              <w:spacing w:line="400" w:lineRule="exact"/>
              <w:ind w:right="-38" w:rightChars="-18"/>
              <w:jc w:val="center"/>
              <w:rPr>
                <w:rFonts w:ascii="仿宋_GB2312" w:hAnsi="仿宋_GB2312" w:eastAsia="仿宋_GB2312" w:cs="仿宋_GB2312"/>
                <w:sz w:val="24"/>
                <w:szCs w:val="24"/>
              </w:rPr>
            </w:pPr>
          </w:p>
        </w:tc>
      </w:tr>
      <w:tr w14:paraId="2565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81" w:type="dxa"/>
            <w:gridSpan w:val="4"/>
            <w:vAlign w:val="center"/>
          </w:tcPr>
          <w:p w14:paraId="3BA19270">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1813" w:type="dxa"/>
            <w:gridSpan w:val="3"/>
            <w:vAlign w:val="center"/>
          </w:tcPr>
          <w:p w14:paraId="30DFC132">
            <w:pPr>
              <w:spacing w:line="400" w:lineRule="exact"/>
              <w:ind w:right="-38" w:rightChars="-18"/>
              <w:jc w:val="center"/>
              <w:rPr>
                <w:rFonts w:ascii="仿宋_GB2312" w:hAnsi="仿宋_GB2312" w:eastAsia="仿宋_GB2312" w:cs="仿宋_GB2312"/>
                <w:sz w:val="24"/>
                <w:szCs w:val="24"/>
              </w:rPr>
            </w:pPr>
          </w:p>
        </w:tc>
        <w:tc>
          <w:tcPr>
            <w:tcW w:w="1674" w:type="dxa"/>
            <w:gridSpan w:val="4"/>
            <w:vAlign w:val="center"/>
          </w:tcPr>
          <w:p w14:paraId="5519B4C8">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p w14:paraId="67A98D07">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分类代码</w:t>
            </w:r>
          </w:p>
        </w:tc>
        <w:tc>
          <w:tcPr>
            <w:tcW w:w="3275" w:type="dxa"/>
            <w:gridSpan w:val="5"/>
            <w:vAlign w:val="center"/>
          </w:tcPr>
          <w:p w14:paraId="00EF8A87">
            <w:pPr>
              <w:spacing w:line="400" w:lineRule="exact"/>
              <w:ind w:right="-38" w:rightChars="-18"/>
              <w:jc w:val="center"/>
              <w:rPr>
                <w:rFonts w:ascii="仿宋_GB2312" w:hAnsi="仿宋_GB2312" w:eastAsia="仿宋_GB2312" w:cs="仿宋_GB2312"/>
                <w:sz w:val="24"/>
                <w:szCs w:val="24"/>
              </w:rPr>
            </w:pPr>
          </w:p>
        </w:tc>
      </w:tr>
      <w:tr w14:paraId="7FC9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81" w:type="dxa"/>
            <w:gridSpan w:val="4"/>
            <w:vAlign w:val="center"/>
          </w:tcPr>
          <w:p w14:paraId="6425FB13">
            <w:pPr>
              <w:spacing w:line="400" w:lineRule="exact"/>
              <w:ind w:right="-38" w:rightChars="-18"/>
              <w:jc w:val="center"/>
              <w:rPr>
                <w:rFonts w:ascii="仿宋_GB2312" w:hAnsi="仿宋_GB2312" w:eastAsia="仿宋_GB2312" w:cs="仿宋_GB2312"/>
                <w:sz w:val="24"/>
                <w:szCs w:val="24"/>
              </w:rPr>
            </w:pPr>
            <w:r>
              <w:rPr>
                <w:rFonts w:ascii="仿宋_GB2312" w:hAnsi="宋体" w:eastAsia="仿宋_GB2312" w:cs="仿宋_GB2312"/>
                <w:color w:val="000000"/>
                <w:kern w:val="0"/>
                <w:sz w:val="24"/>
                <w:szCs w:val="24"/>
                <w:lang w:bidi="ar"/>
              </w:rPr>
              <w:t xml:space="preserve">企业性质 </w:t>
            </w:r>
          </w:p>
        </w:tc>
        <w:tc>
          <w:tcPr>
            <w:tcW w:w="6762" w:type="dxa"/>
            <w:gridSpan w:val="12"/>
            <w:vAlign w:val="center"/>
          </w:tcPr>
          <w:p w14:paraId="6EF83668">
            <w:pPr>
              <w:widowControl/>
              <w:jc w:val="left"/>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□国有企业</w:t>
            </w:r>
            <w:r>
              <w:rPr>
                <w:rFonts w:hint="eastAsia" w:ascii="仿宋_GB2312" w:hAnsi="宋体" w:eastAsia="仿宋_GB2312" w:cs="仿宋_GB2312"/>
                <w:color w:val="000000"/>
                <w:kern w:val="0"/>
                <w:sz w:val="24"/>
                <w:szCs w:val="24"/>
                <w:lang w:bidi="ar"/>
              </w:rPr>
              <w:t xml:space="preserve"> </w:t>
            </w:r>
            <w:r>
              <w:rPr>
                <w:rFonts w:ascii="仿宋_GB2312" w:hAnsi="宋体" w:eastAsia="仿宋_GB2312" w:cs="仿宋_GB2312"/>
                <w:color w:val="000000"/>
                <w:kern w:val="0"/>
                <w:sz w:val="24"/>
                <w:szCs w:val="24"/>
                <w:lang w:bidi="ar"/>
              </w:rPr>
              <w:t xml:space="preserve"> □集体企业</w:t>
            </w:r>
            <w:r>
              <w:rPr>
                <w:rFonts w:hint="eastAsia" w:ascii="仿宋_GB2312" w:hAnsi="宋体" w:eastAsia="仿宋_GB2312" w:cs="仿宋_GB2312"/>
                <w:color w:val="000000"/>
                <w:kern w:val="0"/>
                <w:sz w:val="24"/>
                <w:szCs w:val="24"/>
                <w:lang w:bidi="ar"/>
              </w:rPr>
              <w:t xml:space="preserve"> </w:t>
            </w:r>
            <w:r>
              <w:rPr>
                <w:rFonts w:ascii="仿宋_GB2312" w:hAnsi="宋体" w:eastAsia="仿宋_GB2312" w:cs="仿宋_GB2312"/>
                <w:color w:val="000000"/>
                <w:kern w:val="0"/>
                <w:sz w:val="24"/>
                <w:szCs w:val="24"/>
                <w:lang w:bidi="ar"/>
              </w:rPr>
              <w:t xml:space="preserve"> □私营企业 </w:t>
            </w:r>
            <w:r>
              <w:rPr>
                <w:rFonts w:hint="eastAsia" w:ascii="仿宋_GB2312" w:hAnsi="宋体" w:eastAsia="仿宋_GB2312" w:cs="仿宋_GB2312"/>
                <w:color w:val="000000"/>
                <w:kern w:val="0"/>
                <w:sz w:val="24"/>
                <w:szCs w:val="24"/>
                <w:lang w:bidi="ar"/>
              </w:rPr>
              <w:t xml:space="preserve"> </w:t>
            </w:r>
            <w:r>
              <w:rPr>
                <w:rFonts w:ascii="仿宋_GB2312" w:hAnsi="宋体" w:eastAsia="仿宋_GB2312" w:cs="仿宋_GB2312"/>
                <w:color w:val="000000"/>
                <w:kern w:val="0"/>
                <w:sz w:val="24"/>
                <w:szCs w:val="24"/>
                <w:lang w:bidi="ar"/>
              </w:rPr>
              <w:t xml:space="preserve">□中外合资企业 </w:t>
            </w:r>
          </w:p>
          <w:p w14:paraId="24717605">
            <w:pPr>
              <w:widowControl/>
              <w:jc w:val="left"/>
              <w:rPr>
                <w:rFonts w:eastAsia="仿宋_GB2312"/>
              </w:rPr>
            </w:pPr>
            <w:r>
              <w:rPr>
                <w:rFonts w:ascii="仿宋_GB2312" w:hAnsi="宋体" w:eastAsia="仿宋_GB2312" w:cs="仿宋_GB2312"/>
                <w:color w:val="000000"/>
                <w:kern w:val="0"/>
                <w:sz w:val="24"/>
                <w:szCs w:val="24"/>
                <w:lang w:bidi="ar"/>
              </w:rPr>
              <w:t>□其他</w:t>
            </w:r>
            <w:r>
              <w:rPr>
                <w:rFonts w:hint="eastAsia" w:ascii="仿宋_GB2312" w:hAnsi="宋体" w:eastAsia="仿宋_GB2312" w:cs="仿宋_GB2312"/>
                <w:color w:val="000000"/>
                <w:kern w:val="0"/>
                <w:sz w:val="24"/>
                <w:szCs w:val="24"/>
                <w:u w:val="single"/>
                <w:lang w:bidi="ar"/>
              </w:rPr>
              <w:t xml:space="preserve">          </w:t>
            </w:r>
            <w:r>
              <w:rPr>
                <w:rFonts w:hint="eastAsia" w:ascii="仿宋_GB2312" w:hAnsi="宋体" w:eastAsia="仿宋_GB2312" w:cs="仿宋_GB2312"/>
                <w:color w:val="000000"/>
                <w:kern w:val="0"/>
                <w:sz w:val="24"/>
                <w:szCs w:val="24"/>
                <w:lang w:bidi="ar"/>
              </w:rPr>
              <w:t xml:space="preserve">                 </w:t>
            </w:r>
          </w:p>
        </w:tc>
      </w:tr>
      <w:tr w14:paraId="0F81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81" w:type="dxa"/>
            <w:gridSpan w:val="4"/>
            <w:vAlign w:val="center"/>
          </w:tcPr>
          <w:p w14:paraId="543695FB">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w:t>
            </w:r>
            <w:r>
              <w:rPr>
                <w:rFonts w:ascii="仿宋_GB2312" w:hAnsi="仿宋_GB2312" w:eastAsia="仿宋_GB2312" w:cs="仿宋_GB2312"/>
                <w:sz w:val="24"/>
                <w:szCs w:val="24"/>
              </w:rPr>
              <w:t>营业</w:t>
            </w:r>
            <w:r>
              <w:rPr>
                <w:rFonts w:hint="eastAsia" w:ascii="仿宋_GB2312" w:hAnsi="仿宋_GB2312" w:eastAsia="仿宋_GB2312" w:cs="仿宋_GB2312"/>
                <w:sz w:val="24"/>
                <w:szCs w:val="24"/>
              </w:rPr>
              <w:t>收入</w:t>
            </w:r>
          </w:p>
          <w:p w14:paraId="7EC61E62">
            <w:pPr>
              <w:spacing w:line="400" w:lineRule="exact"/>
              <w:ind w:right="-38" w:rightChars="-18"/>
              <w:jc w:val="center"/>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万元</w:t>
            </w:r>
            <w:r>
              <w:rPr>
                <w:rFonts w:ascii="仿宋_GB2312" w:hAnsi="仿宋_GB2312" w:eastAsia="仿宋_GB2312" w:cs="仿宋_GB2312"/>
                <w:sz w:val="24"/>
                <w:szCs w:val="24"/>
              </w:rPr>
              <w:t>）</w:t>
            </w:r>
          </w:p>
        </w:tc>
        <w:tc>
          <w:tcPr>
            <w:tcW w:w="1813" w:type="dxa"/>
            <w:gridSpan w:val="3"/>
            <w:vAlign w:val="center"/>
          </w:tcPr>
          <w:p w14:paraId="16AA89FF">
            <w:pPr>
              <w:spacing w:line="400" w:lineRule="exact"/>
              <w:ind w:right="-38" w:rightChars="-18"/>
              <w:jc w:val="center"/>
              <w:rPr>
                <w:rFonts w:ascii="仿宋_GB2312" w:hAnsi="仿宋_GB2312" w:eastAsia="仿宋_GB2312" w:cs="仿宋_GB2312"/>
                <w:sz w:val="24"/>
                <w:szCs w:val="24"/>
              </w:rPr>
            </w:pPr>
          </w:p>
        </w:tc>
        <w:tc>
          <w:tcPr>
            <w:tcW w:w="1674" w:type="dxa"/>
            <w:gridSpan w:val="4"/>
            <w:vAlign w:val="center"/>
          </w:tcPr>
          <w:p w14:paraId="7145BB33">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员工</w:t>
            </w:r>
            <w:r>
              <w:rPr>
                <w:rFonts w:ascii="仿宋_GB2312" w:hAnsi="仿宋_GB2312" w:eastAsia="仿宋_GB2312" w:cs="仿宋_GB2312"/>
                <w:sz w:val="24"/>
                <w:szCs w:val="24"/>
              </w:rPr>
              <w:t>总数</w:t>
            </w:r>
            <w:r>
              <w:rPr>
                <w:rFonts w:hint="eastAsia" w:ascii="仿宋_GB2312" w:hAnsi="仿宋_GB2312" w:eastAsia="仿宋_GB2312" w:cs="仿宋_GB2312"/>
                <w:sz w:val="24"/>
                <w:szCs w:val="24"/>
              </w:rPr>
              <w:t>（人）</w:t>
            </w:r>
          </w:p>
        </w:tc>
        <w:tc>
          <w:tcPr>
            <w:tcW w:w="3275" w:type="dxa"/>
            <w:gridSpan w:val="5"/>
            <w:vAlign w:val="center"/>
          </w:tcPr>
          <w:p w14:paraId="3CCA0A24">
            <w:pPr>
              <w:spacing w:line="400" w:lineRule="exact"/>
              <w:ind w:right="-38" w:rightChars="-18"/>
              <w:jc w:val="center"/>
              <w:rPr>
                <w:rFonts w:ascii="仿宋_GB2312" w:hAnsi="仿宋_GB2312" w:eastAsia="仿宋_GB2312" w:cs="仿宋_GB2312"/>
                <w:sz w:val="24"/>
                <w:szCs w:val="24"/>
              </w:rPr>
            </w:pPr>
          </w:p>
        </w:tc>
      </w:tr>
      <w:tr w14:paraId="235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1" w:type="dxa"/>
            <w:gridSpan w:val="4"/>
            <w:vAlign w:val="center"/>
          </w:tcPr>
          <w:p w14:paraId="6E800109">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申报主体品牌名称</w:t>
            </w:r>
          </w:p>
        </w:tc>
        <w:tc>
          <w:tcPr>
            <w:tcW w:w="1813" w:type="dxa"/>
            <w:gridSpan w:val="3"/>
            <w:vAlign w:val="center"/>
          </w:tcPr>
          <w:p w14:paraId="0698FE97">
            <w:pPr>
              <w:spacing w:line="400" w:lineRule="exact"/>
              <w:ind w:right="-38" w:rightChars="-18"/>
              <w:jc w:val="center"/>
              <w:rPr>
                <w:rFonts w:ascii="仿宋_GB2312" w:hAnsi="仿宋_GB2312" w:eastAsia="仿宋_GB2312" w:cs="仿宋_GB2312"/>
                <w:sz w:val="24"/>
                <w:szCs w:val="24"/>
              </w:rPr>
            </w:pPr>
          </w:p>
        </w:tc>
        <w:tc>
          <w:tcPr>
            <w:tcW w:w="1674" w:type="dxa"/>
            <w:gridSpan w:val="4"/>
            <w:vAlign w:val="center"/>
          </w:tcPr>
          <w:p w14:paraId="43FC0834">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品牌宣传</w:t>
            </w:r>
            <w:r>
              <w:rPr>
                <w:rFonts w:ascii="仿宋_GB2312" w:hAnsi="仿宋_GB2312" w:eastAsia="仿宋_GB2312" w:cs="仿宋_GB2312"/>
                <w:sz w:val="24"/>
                <w:szCs w:val="24"/>
              </w:rPr>
              <w:t>语</w:t>
            </w:r>
          </w:p>
        </w:tc>
        <w:tc>
          <w:tcPr>
            <w:tcW w:w="3275" w:type="dxa"/>
            <w:gridSpan w:val="5"/>
            <w:vAlign w:val="center"/>
          </w:tcPr>
          <w:p w14:paraId="7876DEA8">
            <w:pPr>
              <w:spacing w:line="400" w:lineRule="exact"/>
              <w:ind w:right="-38" w:rightChars="-18"/>
              <w:rPr>
                <w:rFonts w:eastAsia="仿宋_GB2312"/>
              </w:rPr>
            </w:pPr>
            <w:r>
              <w:rPr>
                <w:rFonts w:hint="eastAsia" w:ascii="仿宋_GB2312" w:hAnsi="仿宋_GB2312" w:eastAsia="仿宋_GB2312" w:cs="仿宋_GB2312"/>
                <w:sz w:val="24"/>
                <w:szCs w:val="24"/>
              </w:rPr>
              <w:t>例：森麒麟，源自航空胎技术！</w:t>
            </w:r>
          </w:p>
        </w:tc>
      </w:tr>
      <w:tr w14:paraId="6389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1" w:type="dxa"/>
            <w:gridSpan w:val="4"/>
            <w:vAlign w:val="center"/>
          </w:tcPr>
          <w:p w14:paraId="5D0F38FA">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6762" w:type="dxa"/>
            <w:gridSpan w:val="12"/>
            <w:vAlign w:val="center"/>
          </w:tcPr>
          <w:p w14:paraId="5CC6F5D9">
            <w:pPr>
              <w:spacing w:line="400" w:lineRule="exact"/>
              <w:ind w:right="-38" w:rightChars="-18"/>
              <w:rPr>
                <w:rFonts w:ascii="仿宋_GB2312" w:hAnsi="仿宋_GB2312" w:eastAsia="仿宋_GB2312" w:cs="仿宋_GB2312"/>
                <w:sz w:val="24"/>
                <w:szCs w:val="24"/>
              </w:rPr>
            </w:pPr>
          </w:p>
        </w:tc>
      </w:tr>
      <w:tr w14:paraId="396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restart"/>
            <w:vAlign w:val="center"/>
          </w:tcPr>
          <w:p w14:paraId="765ED598">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联系人</w:t>
            </w:r>
          </w:p>
        </w:tc>
        <w:tc>
          <w:tcPr>
            <w:tcW w:w="1238" w:type="dxa"/>
            <w:gridSpan w:val="3"/>
            <w:vAlign w:val="center"/>
          </w:tcPr>
          <w:p w14:paraId="4C21E212">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姓名</w:t>
            </w:r>
          </w:p>
        </w:tc>
        <w:tc>
          <w:tcPr>
            <w:tcW w:w="1813" w:type="dxa"/>
            <w:gridSpan w:val="3"/>
            <w:vAlign w:val="center"/>
          </w:tcPr>
          <w:p w14:paraId="2ABF9E67">
            <w:pPr>
              <w:spacing w:line="340" w:lineRule="atLeast"/>
              <w:ind w:right="-38" w:rightChars="-18"/>
              <w:jc w:val="center"/>
              <w:rPr>
                <w:rFonts w:ascii="仿宋_GB2312" w:hAnsi="仿宋_GB2312" w:eastAsia="仿宋_GB2312" w:cs="仿宋_GB2312"/>
                <w:sz w:val="24"/>
                <w:szCs w:val="24"/>
              </w:rPr>
            </w:pPr>
          </w:p>
        </w:tc>
        <w:tc>
          <w:tcPr>
            <w:tcW w:w="1674" w:type="dxa"/>
            <w:gridSpan w:val="4"/>
            <w:vAlign w:val="center"/>
          </w:tcPr>
          <w:p w14:paraId="04F6ED3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3275" w:type="dxa"/>
            <w:gridSpan w:val="5"/>
            <w:vAlign w:val="center"/>
          </w:tcPr>
          <w:p w14:paraId="74AAE66B">
            <w:pPr>
              <w:spacing w:line="340" w:lineRule="atLeast"/>
              <w:ind w:right="-38" w:rightChars="-18"/>
              <w:rPr>
                <w:rFonts w:ascii="仿宋_GB2312" w:hAnsi="仿宋_GB2312" w:eastAsia="仿宋_GB2312" w:cs="仿宋_GB2312"/>
                <w:sz w:val="24"/>
                <w:szCs w:val="24"/>
              </w:rPr>
            </w:pPr>
          </w:p>
        </w:tc>
      </w:tr>
      <w:tr w14:paraId="734D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vAlign w:val="center"/>
          </w:tcPr>
          <w:p w14:paraId="77C0BC22">
            <w:pPr>
              <w:ind w:right="-38" w:rightChars="-18"/>
              <w:jc w:val="center"/>
              <w:rPr>
                <w:rFonts w:ascii="仿宋_GB2312" w:hAnsi="仿宋_GB2312" w:eastAsia="仿宋_GB2312" w:cs="仿宋_GB2312"/>
                <w:sz w:val="18"/>
                <w:szCs w:val="18"/>
              </w:rPr>
            </w:pPr>
          </w:p>
        </w:tc>
        <w:tc>
          <w:tcPr>
            <w:tcW w:w="1238" w:type="dxa"/>
            <w:gridSpan w:val="3"/>
            <w:vAlign w:val="center"/>
          </w:tcPr>
          <w:p w14:paraId="4D2D7319">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手机</w:t>
            </w:r>
          </w:p>
        </w:tc>
        <w:tc>
          <w:tcPr>
            <w:tcW w:w="1813" w:type="dxa"/>
            <w:gridSpan w:val="3"/>
            <w:vAlign w:val="center"/>
          </w:tcPr>
          <w:p w14:paraId="7F23BCF5">
            <w:pPr>
              <w:spacing w:line="340" w:lineRule="atLeast"/>
              <w:ind w:right="-38" w:rightChars="-18"/>
              <w:jc w:val="center"/>
              <w:rPr>
                <w:rFonts w:ascii="仿宋_GB2312" w:hAnsi="仿宋_GB2312" w:eastAsia="仿宋_GB2312" w:cs="仿宋_GB2312"/>
                <w:sz w:val="24"/>
                <w:szCs w:val="24"/>
              </w:rPr>
            </w:pPr>
          </w:p>
        </w:tc>
        <w:tc>
          <w:tcPr>
            <w:tcW w:w="1674" w:type="dxa"/>
            <w:gridSpan w:val="4"/>
            <w:vAlign w:val="center"/>
          </w:tcPr>
          <w:p w14:paraId="0F130A04">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3275" w:type="dxa"/>
            <w:gridSpan w:val="5"/>
            <w:vAlign w:val="center"/>
          </w:tcPr>
          <w:p w14:paraId="16E5B5D3">
            <w:pPr>
              <w:spacing w:line="340" w:lineRule="atLeast"/>
              <w:ind w:right="-38" w:rightChars="-18"/>
              <w:rPr>
                <w:rFonts w:ascii="仿宋_GB2312" w:hAnsi="仿宋_GB2312" w:eastAsia="仿宋_GB2312" w:cs="仿宋_GB2312"/>
                <w:sz w:val="24"/>
                <w:szCs w:val="24"/>
              </w:rPr>
            </w:pPr>
          </w:p>
        </w:tc>
      </w:tr>
      <w:tr w14:paraId="0120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43" w:type="dxa"/>
            <w:gridSpan w:val="16"/>
            <w:vAlign w:val="center"/>
          </w:tcPr>
          <w:p w14:paraId="5B673A0A">
            <w:pPr>
              <w:rPr>
                <w:rFonts w:ascii="仿宋_GB2312" w:hAnsi="仿宋_GB2312" w:eastAsia="仿宋_GB2312" w:cs="仿宋_GB2312"/>
                <w:sz w:val="24"/>
                <w:szCs w:val="24"/>
              </w:rPr>
            </w:pPr>
            <w:r>
              <w:rPr>
                <w:rFonts w:ascii="仿宋_GB2312" w:hAnsi="仿宋_GB2312" w:eastAsia="仿宋_GB2312" w:cs="仿宋_GB2312"/>
                <w:sz w:val="24"/>
                <w:szCs w:val="24"/>
              </w:rPr>
              <w:t>申报主体</w:t>
            </w:r>
            <w:r>
              <w:rPr>
                <w:rFonts w:hint="eastAsia" w:ascii="仿宋_GB2312" w:hAnsi="仿宋_GB2312" w:eastAsia="仿宋_GB2312" w:cs="仿宋_GB2312"/>
                <w:sz w:val="24"/>
                <w:szCs w:val="24"/>
              </w:rPr>
              <w:t>发展</w:t>
            </w:r>
            <w:r>
              <w:rPr>
                <w:rFonts w:ascii="仿宋_GB2312" w:hAnsi="仿宋_GB2312" w:eastAsia="仿宋_GB2312" w:cs="仿宋_GB2312"/>
                <w:sz w:val="24"/>
                <w:szCs w:val="24"/>
              </w:rPr>
              <w:t>情况</w:t>
            </w:r>
            <w:r>
              <w:rPr>
                <w:rFonts w:hint="eastAsia" w:ascii="仿宋_GB2312" w:hAnsi="仿宋_GB2312" w:eastAsia="仿宋_GB2312" w:cs="仿宋_GB2312"/>
                <w:sz w:val="24"/>
                <w:szCs w:val="24"/>
              </w:rPr>
              <w:t>：</w:t>
            </w:r>
          </w:p>
          <w:p w14:paraId="078F6FB9">
            <w:r>
              <w:rPr>
                <w:rFonts w:hint="eastAsia" w:ascii="仿宋_GB2312" w:hAnsi="仿宋_GB2312" w:eastAsia="仿宋_GB2312" w:cs="仿宋_GB2312"/>
                <w:sz w:val="24"/>
                <w:szCs w:val="24"/>
              </w:rPr>
              <w:t>（总括性介绍申报主体情况，须包括但不限于生产运营情况、技术突破、人才队伍建设等，如某一方面在同类主体中具有明显领先优势请注明）</w:t>
            </w:r>
          </w:p>
        </w:tc>
      </w:tr>
      <w:tr w14:paraId="6148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943" w:type="dxa"/>
            <w:gridSpan w:val="16"/>
            <w:vAlign w:val="center"/>
          </w:tcPr>
          <w:p w14:paraId="33B07225">
            <w:pPr>
              <w:spacing w:line="340" w:lineRule="atLeast"/>
              <w:ind w:right="-38" w:rightChars="-18"/>
              <w:rPr>
                <w:rFonts w:ascii="仿宋_GB2312" w:hAnsi="仿宋_GB2312" w:eastAsia="黑体" w:cs="仿宋_GB2312"/>
                <w:sz w:val="24"/>
                <w:szCs w:val="24"/>
                <w:shd w:val="clear" w:color="auto" w:fill="FFC000"/>
              </w:rPr>
            </w:pPr>
            <w:r>
              <w:rPr>
                <w:rFonts w:hint="eastAsia" w:ascii="黑体" w:hAnsi="黑体" w:eastAsia="黑体" w:cs="仿宋_GB2312"/>
                <w:sz w:val="24"/>
                <w:szCs w:val="24"/>
              </w:rPr>
              <w:t>二、申报产品信息</w:t>
            </w:r>
          </w:p>
        </w:tc>
      </w:tr>
      <w:tr w14:paraId="6422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81" w:type="dxa"/>
            <w:gridSpan w:val="3"/>
            <w:vAlign w:val="center"/>
          </w:tcPr>
          <w:p w14:paraId="5B3B2A0C">
            <w:pPr>
              <w:spacing w:line="360" w:lineRule="exac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产品名称</w:t>
            </w:r>
          </w:p>
        </w:tc>
        <w:tc>
          <w:tcPr>
            <w:tcW w:w="2112" w:type="dxa"/>
            <w:gridSpan w:val="3"/>
            <w:vAlign w:val="center"/>
          </w:tcPr>
          <w:p w14:paraId="75F8E56F">
            <w:pPr>
              <w:spacing w:line="340" w:lineRule="atLeas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是否涉及海洋领域</w:t>
            </w:r>
          </w:p>
        </w:tc>
        <w:tc>
          <w:tcPr>
            <w:tcW w:w="3875" w:type="dxa"/>
            <w:gridSpan w:val="8"/>
            <w:vAlign w:val="center"/>
          </w:tcPr>
          <w:p w14:paraId="5A05F9B1">
            <w:pPr>
              <w:spacing w:line="36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注册商标名称</w:t>
            </w:r>
          </w:p>
          <w:p w14:paraId="37E9CD07">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（需提供</w:t>
            </w:r>
            <w:r>
              <w:rPr>
                <w:rFonts w:ascii="仿宋_GB2312" w:hAnsi="仿宋_GB2312" w:eastAsia="仿宋_GB2312" w:cs="仿宋_GB2312"/>
                <w:spacing w:val="-6"/>
                <w:sz w:val="24"/>
                <w:szCs w:val="24"/>
              </w:rPr>
              <w:t>注册证</w:t>
            </w:r>
            <w:r>
              <w:rPr>
                <w:rFonts w:hint="eastAsia" w:ascii="仿宋_GB2312" w:hAnsi="仿宋_GB2312" w:eastAsia="仿宋_GB2312" w:cs="仿宋_GB2312"/>
                <w:spacing w:val="-6"/>
                <w:sz w:val="24"/>
                <w:szCs w:val="24"/>
              </w:rPr>
              <w:t>书和注册商标标识）</w:t>
            </w:r>
          </w:p>
        </w:tc>
        <w:tc>
          <w:tcPr>
            <w:tcW w:w="1675" w:type="dxa"/>
            <w:gridSpan w:val="2"/>
            <w:vAlign w:val="center"/>
          </w:tcPr>
          <w:p w14:paraId="1C1AEBA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商标注册时间</w:t>
            </w:r>
          </w:p>
        </w:tc>
      </w:tr>
      <w:tr w14:paraId="5365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81" w:type="dxa"/>
            <w:gridSpan w:val="3"/>
            <w:vAlign w:val="center"/>
          </w:tcPr>
          <w:p w14:paraId="6330E78D">
            <w:pPr>
              <w:spacing w:line="340" w:lineRule="atLeast"/>
              <w:ind w:right="-38" w:rightChars="-18"/>
              <w:rPr>
                <w:rFonts w:ascii="黑体" w:hAnsi="黑体" w:eastAsia="黑体" w:cs="仿宋_GB2312"/>
                <w:sz w:val="24"/>
                <w:szCs w:val="24"/>
              </w:rPr>
            </w:pPr>
          </w:p>
        </w:tc>
        <w:tc>
          <w:tcPr>
            <w:tcW w:w="2112" w:type="dxa"/>
            <w:gridSpan w:val="3"/>
            <w:vAlign w:val="center"/>
          </w:tcPr>
          <w:p w14:paraId="03251DB4">
            <w:pPr>
              <w:spacing w:line="340" w:lineRule="atLeast"/>
              <w:ind w:right="-38" w:rightChars="-18" w:firstLine="240" w:firstLineChars="100"/>
              <w:rPr>
                <w:rFonts w:ascii="黑体" w:hAnsi="黑体" w:eastAsia="黑体"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否</w:t>
            </w:r>
          </w:p>
        </w:tc>
        <w:tc>
          <w:tcPr>
            <w:tcW w:w="3875" w:type="dxa"/>
            <w:gridSpan w:val="8"/>
            <w:vAlign w:val="center"/>
          </w:tcPr>
          <w:p w14:paraId="28D34EA1">
            <w:pPr>
              <w:spacing w:line="340" w:lineRule="atLeast"/>
              <w:ind w:right="-38" w:rightChars="-18"/>
              <w:rPr>
                <w:rFonts w:ascii="黑体" w:hAnsi="黑体" w:eastAsia="黑体" w:cs="仿宋_GB2312"/>
                <w:sz w:val="24"/>
                <w:szCs w:val="24"/>
              </w:rPr>
            </w:pPr>
          </w:p>
        </w:tc>
        <w:tc>
          <w:tcPr>
            <w:tcW w:w="1675" w:type="dxa"/>
            <w:gridSpan w:val="2"/>
            <w:vAlign w:val="center"/>
          </w:tcPr>
          <w:p w14:paraId="05424C46">
            <w:pPr>
              <w:spacing w:line="340" w:lineRule="atLeast"/>
              <w:ind w:right="-38" w:rightChars="-18"/>
              <w:rPr>
                <w:rFonts w:ascii="黑体" w:hAnsi="黑体" w:eastAsia="黑体" w:cs="仿宋_GB2312"/>
                <w:sz w:val="24"/>
                <w:szCs w:val="24"/>
              </w:rPr>
            </w:pPr>
          </w:p>
        </w:tc>
      </w:tr>
      <w:tr w14:paraId="77E5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81" w:type="dxa"/>
            <w:gridSpan w:val="3"/>
            <w:tcBorders>
              <w:bottom w:val="single" w:color="000000" w:sz="4" w:space="0"/>
            </w:tcBorders>
            <w:vAlign w:val="center"/>
          </w:tcPr>
          <w:p w14:paraId="707D175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产品图片、</w:t>
            </w:r>
          </w:p>
          <w:p w14:paraId="2DA4522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网店网址</w:t>
            </w:r>
          </w:p>
        </w:tc>
        <w:tc>
          <w:tcPr>
            <w:tcW w:w="7662" w:type="dxa"/>
            <w:gridSpan w:val="13"/>
            <w:tcBorders>
              <w:bottom w:val="single" w:color="000000" w:sz="4" w:space="0"/>
            </w:tcBorders>
          </w:tcPr>
          <w:p w14:paraId="0ADC65C9">
            <w:pPr>
              <w:widowControl/>
              <w:jc w:val="left"/>
            </w:pPr>
            <w:r>
              <w:rPr>
                <w:rFonts w:hint="eastAsia" w:ascii="仿宋_GB2312" w:hAnsi="仿宋_GB2312" w:eastAsia="仿宋_GB2312" w:cs="仿宋_GB2312"/>
                <w:sz w:val="24"/>
                <w:szCs w:val="24"/>
              </w:rPr>
              <w:t>1、</w:t>
            </w:r>
            <w:r>
              <w:rPr>
                <w:rFonts w:ascii="仿宋_GB2312" w:hAnsi="宋体" w:eastAsia="仿宋_GB2312" w:cs="仿宋_GB2312"/>
                <w:color w:val="000000"/>
                <w:kern w:val="0"/>
                <w:sz w:val="24"/>
                <w:szCs w:val="24"/>
                <w:lang w:bidi="ar"/>
              </w:rPr>
              <w:t>请提供相</w:t>
            </w:r>
            <w:r>
              <w:rPr>
                <w:rFonts w:hint="eastAsia" w:ascii="仿宋_GB2312" w:hAnsi="宋体" w:eastAsia="仿宋_GB2312" w:cs="仿宋_GB2312"/>
                <w:color w:val="000000"/>
                <w:kern w:val="0"/>
                <w:sz w:val="24"/>
                <w:szCs w:val="24"/>
                <w:lang w:bidi="ar"/>
              </w:rPr>
              <w:t xml:space="preserve">关产品及生产线、生产设备高清图片2-3 张，每张图片不小于 2MB、分辨率不低于300dpi。 </w:t>
            </w:r>
          </w:p>
          <w:p w14:paraId="59623141">
            <w:pPr>
              <w:widowControl/>
              <w:jc w:val="left"/>
              <w:rPr>
                <w:rFonts w:ascii="仿宋_GB2312" w:hAnsi="仿宋_GB2312" w:eastAsia="仿宋_GB2312" w:cs="仿宋_GB2312"/>
                <w:sz w:val="24"/>
                <w:szCs w:val="24"/>
              </w:rPr>
            </w:pPr>
            <w:r>
              <w:rPr>
                <w:rFonts w:hint="eastAsia" w:ascii="仿宋_GB2312" w:hAnsi="宋体" w:eastAsia="仿宋_GB2312" w:cs="仿宋_GB2312"/>
                <w:color w:val="000000"/>
                <w:kern w:val="0"/>
                <w:sz w:val="24"/>
                <w:szCs w:val="24"/>
                <w:lang w:bidi="ar"/>
              </w:rPr>
              <w:t>2、如有网店，请提供网店网址和二维码。</w:t>
            </w:r>
          </w:p>
        </w:tc>
      </w:tr>
      <w:tr w14:paraId="726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43" w:type="dxa"/>
            <w:gridSpan w:val="16"/>
            <w:tcBorders>
              <w:bottom w:val="single" w:color="000000" w:sz="4" w:space="0"/>
            </w:tcBorders>
          </w:tcPr>
          <w:p w14:paraId="77FC7691">
            <w:pPr>
              <w:spacing w:before="156" w:beforeLines="50" w:line="32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申报产品介绍：</w:t>
            </w:r>
          </w:p>
          <w:p w14:paraId="7C884E0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须说明申报产品的产品特色、品牌定位、创新技术及在同类产品中是否具有代表性或唯一性等，同时总结提炼一句能够代表产品关键特性的标语，例如“QirinEV电动汽车专用EV轮胎，超低滚阻、超低噪音、超高耐磨、超长续航”。） </w:t>
            </w:r>
          </w:p>
          <w:p w14:paraId="79A91827">
            <w:pPr>
              <w:pStyle w:val="2"/>
              <w:spacing w:line="340" w:lineRule="exact"/>
              <w:ind w:firstLine="640"/>
            </w:pPr>
          </w:p>
        </w:tc>
      </w:tr>
      <w:tr w14:paraId="717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43" w:type="dxa"/>
            <w:gridSpan w:val="16"/>
            <w:tcBorders>
              <w:top w:val="single" w:color="000000" w:sz="4" w:space="0"/>
            </w:tcBorders>
            <w:vAlign w:val="center"/>
          </w:tcPr>
          <w:p w14:paraId="1C02FB00">
            <w:pPr>
              <w:spacing w:line="340" w:lineRule="atLeast"/>
              <w:ind w:right="-38" w:rightChars="-18"/>
              <w:rPr>
                <w:rFonts w:ascii="仿宋_GB2312" w:hAnsi="仿宋_GB2312" w:eastAsia="仿宋_GB2312" w:cs="仿宋_GB2312"/>
                <w:sz w:val="24"/>
                <w:szCs w:val="24"/>
              </w:rPr>
            </w:pPr>
            <w:r>
              <w:rPr>
                <w:rFonts w:hint="eastAsia" w:ascii="黑体" w:hAnsi="黑体" w:eastAsia="黑体" w:cs="仿宋_GB2312"/>
                <w:sz w:val="24"/>
                <w:szCs w:val="24"/>
              </w:rPr>
              <w:t>三、申报指标</w:t>
            </w:r>
          </w:p>
        </w:tc>
      </w:tr>
      <w:tr w14:paraId="4E1B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gridSpan w:val="2"/>
            <w:vAlign w:val="center"/>
          </w:tcPr>
          <w:p w14:paraId="3720FBE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p w14:paraId="60E7F64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1912" w:type="dxa"/>
            <w:gridSpan w:val="3"/>
            <w:vAlign w:val="center"/>
          </w:tcPr>
          <w:p w14:paraId="78E8154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指标表述</w:t>
            </w:r>
          </w:p>
        </w:tc>
        <w:tc>
          <w:tcPr>
            <w:tcW w:w="6050" w:type="dxa"/>
            <w:gridSpan w:val="11"/>
            <w:vAlign w:val="center"/>
          </w:tcPr>
          <w:p w14:paraId="4E556CD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具体情况</w:t>
            </w:r>
          </w:p>
          <w:p w14:paraId="4685838A">
            <w:pPr>
              <w:spacing w:line="34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（下列每一项指标均需提供印证材料）</w:t>
            </w:r>
          </w:p>
        </w:tc>
      </w:tr>
      <w:tr w14:paraId="7AF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43" w:type="dxa"/>
            <w:gridSpan w:val="16"/>
            <w:vAlign w:val="center"/>
          </w:tcPr>
          <w:p w14:paraId="2F874BA6">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（一）质量</w:t>
            </w:r>
          </w:p>
        </w:tc>
      </w:tr>
      <w:tr w14:paraId="189A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81" w:type="dxa"/>
            <w:gridSpan w:val="2"/>
            <w:vMerge w:val="restart"/>
            <w:vAlign w:val="center"/>
          </w:tcPr>
          <w:p w14:paraId="55C2B10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w:t>
            </w:r>
          </w:p>
          <w:p w14:paraId="3BBE990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水平</w:t>
            </w:r>
          </w:p>
        </w:tc>
        <w:tc>
          <w:tcPr>
            <w:tcW w:w="1912" w:type="dxa"/>
            <w:gridSpan w:val="3"/>
            <w:vMerge w:val="restart"/>
            <w:vAlign w:val="center"/>
          </w:tcPr>
          <w:p w14:paraId="61EA4BDD">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3ACF04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主要性能指标实</w:t>
            </w:r>
          </w:p>
          <w:p w14:paraId="6B97931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测数据与先进水</w:t>
            </w:r>
          </w:p>
          <w:p w14:paraId="4E37E3D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平对比情况</w:t>
            </w:r>
          </w:p>
          <w:p w14:paraId="448BC31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5246F0CA">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达到国际先进水平：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05D7582D">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达到国内、行业先进水平：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7B39E0CF">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达到国内一般水平：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5AC431A3">
            <w:pPr>
              <w:jc w:val="left"/>
              <w:rPr>
                <w:rFonts w:eastAsia="仿宋_GB2312"/>
              </w:rPr>
            </w:pPr>
            <w:r>
              <w:rPr>
                <w:rFonts w:hint="eastAsia" w:ascii="仿宋_GB2312" w:hAnsi="仿宋_GB2312" w:eastAsia="仿宋_GB2312" w:cs="仿宋_GB2312"/>
                <w:sz w:val="24"/>
                <w:szCs w:val="24"/>
              </w:rPr>
              <w:t>（根据选项提供近两年市级以上质量监督抽查检验报告或委托有法定资质的检验机构出具的检验报告等印证材料）</w:t>
            </w:r>
          </w:p>
        </w:tc>
      </w:tr>
      <w:tr w14:paraId="29CC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81" w:type="dxa"/>
            <w:gridSpan w:val="2"/>
            <w:vMerge w:val="continue"/>
            <w:vAlign w:val="center"/>
          </w:tcPr>
          <w:p w14:paraId="0BFE6462">
            <w:pPr>
              <w:spacing w:line="340" w:lineRule="atLeast"/>
              <w:ind w:right="-38" w:rightChars="-18"/>
              <w:jc w:val="center"/>
              <w:rPr>
                <w:rFonts w:ascii="仿宋_GB2312" w:hAnsi="仿宋_GB2312" w:eastAsia="仿宋_GB2312" w:cs="仿宋_GB2312"/>
                <w:sz w:val="24"/>
                <w:szCs w:val="24"/>
              </w:rPr>
            </w:pPr>
          </w:p>
        </w:tc>
        <w:tc>
          <w:tcPr>
            <w:tcW w:w="1912" w:type="dxa"/>
            <w:gridSpan w:val="3"/>
            <w:vMerge w:val="continue"/>
            <w:vAlign w:val="center"/>
          </w:tcPr>
          <w:p w14:paraId="0C254090">
            <w:pPr>
              <w:rPr>
                <w:rFonts w:ascii="仿宋_GB2312" w:hAnsi="仿宋_GB2312" w:eastAsia="仿宋_GB2312" w:cs="仿宋_GB2312"/>
                <w:b/>
                <w:bCs/>
                <w:sz w:val="24"/>
                <w:szCs w:val="24"/>
              </w:rPr>
            </w:pPr>
          </w:p>
        </w:tc>
        <w:tc>
          <w:tcPr>
            <w:tcW w:w="1113" w:type="dxa"/>
            <w:gridSpan w:val="3"/>
            <w:vAlign w:val="center"/>
          </w:tcPr>
          <w:p w14:paraId="4648ECED">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主要性能</w:t>
            </w:r>
          </w:p>
          <w:p w14:paraId="13C2ED25">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指标名称</w:t>
            </w:r>
          </w:p>
        </w:tc>
        <w:tc>
          <w:tcPr>
            <w:tcW w:w="1212" w:type="dxa"/>
            <w:gridSpan w:val="2"/>
            <w:vAlign w:val="center"/>
          </w:tcPr>
          <w:p w14:paraId="53F9243F">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申报产品</w:t>
            </w:r>
          </w:p>
          <w:p w14:paraId="08A65CBF">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指标水平</w:t>
            </w:r>
          </w:p>
        </w:tc>
        <w:tc>
          <w:tcPr>
            <w:tcW w:w="1113" w:type="dxa"/>
            <w:gridSpan w:val="2"/>
            <w:vAlign w:val="center"/>
          </w:tcPr>
          <w:p w14:paraId="56CAC672">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国际先进</w:t>
            </w:r>
          </w:p>
          <w:p w14:paraId="6A5DA866">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指标水平</w:t>
            </w:r>
          </w:p>
        </w:tc>
        <w:tc>
          <w:tcPr>
            <w:tcW w:w="1437" w:type="dxa"/>
            <w:gridSpan w:val="3"/>
            <w:vAlign w:val="center"/>
          </w:tcPr>
          <w:p w14:paraId="493B199D">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国内、行业</w:t>
            </w:r>
          </w:p>
          <w:p w14:paraId="67921D29">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先进指标</w:t>
            </w:r>
          </w:p>
          <w:p w14:paraId="46D679D5">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水平</w:t>
            </w:r>
          </w:p>
        </w:tc>
        <w:tc>
          <w:tcPr>
            <w:tcW w:w="1175" w:type="dxa"/>
            <w:vAlign w:val="center"/>
          </w:tcPr>
          <w:p w14:paraId="364C2C4C">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国内一般指标水平</w:t>
            </w:r>
          </w:p>
        </w:tc>
      </w:tr>
      <w:tr w14:paraId="50DF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1" w:type="dxa"/>
            <w:gridSpan w:val="2"/>
            <w:vMerge w:val="continue"/>
            <w:vAlign w:val="center"/>
          </w:tcPr>
          <w:p w14:paraId="49C900E6">
            <w:pPr>
              <w:spacing w:line="340" w:lineRule="atLeast"/>
              <w:ind w:right="-38" w:rightChars="-18"/>
              <w:jc w:val="center"/>
              <w:rPr>
                <w:rFonts w:ascii="仿宋_GB2312" w:hAnsi="仿宋_GB2312" w:eastAsia="仿宋_GB2312" w:cs="仿宋_GB2312"/>
                <w:sz w:val="24"/>
                <w:szCs w:val="24"/>
              </w:rPr>
            </w:pPr>
          </w:p>
        </w:tc>
        <w:tc>
          <w:tcPr>
            <w:tcW w:w="1912" w:type="dxa"/>
            <w:gridSpan w:val="3"/>
            <w:vMerge w:val="continue"/>
            <w:vAlign w:val="center"/>
          </w:tcPr>
          <w:p w14:paraId="5E9BAE9E">
            <w:pPr>
              <w:rPr>
                <w:rFonts w:ascii="仿宋_GB2312" w:hAnsi="仿宋_GB2312" w:eastAsia="仿宋_GB2312" w:cs="仿宋_GB2312"/>
                <w:b/>
                <w:bCs/>
                <w:sz w:val="24"/>
                <w:szCs w:val="24"/>
              </w:rPr>
            </w:pPr>
          </w:p>
        </w:tc>
        <w:tc>
          <w:tcPr>
            <w:tcW w:w="1113" w:type="dxa"/>
            <w:gridSpan w:val="3"/>
            <w:vAlign w:val="center"/>
          </w:tcPr>
          <w:p w14:paraId="394695BE">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指标1</w:t>
            </w:r>
          </w:p>
        </w:tc>
        <w:tc>
          <w:tcPr>
            <w:tcW w:w="1212" w:type="dxa"/>
            <w:gridSpan w:val="2"/>
            <w:vAlign w:val="center"/>
          </w:tcPr>
          <w:p w14:paraId="73CC6DA7">
            <w:pPr>
              <w:spacing w:line="0" w:lineRule="atLeast"/>
              <w:jc w:val="center"/>
              <w:rPr>
                <w:rFonts w:ascii="仿宋_GB2312" w:hAnsi="仿宋_GB2312" w:eastAsia="仿宋_GB2312" w:cs="仿宋_GB2312"/>
                <w:sz w:val="22"/>
              </w:rPr>
            </w:pPr>
          </w:p>
        </w:tc>
        <w:tc>
          <w:tcPr>
            <w:tcW w:w="1113" w:type="dxa"/>
            <w:gridSpan w:val="2"/>
            <w:vAlign w:val="center"/>
          </w:tcPr>
          <w:p w14:paraId="27ACD4A4">
            <w:pPr>
              <w:spacing w:line="0" w:lineRule="atLeast"/>
              <w:jc w:val="center"/>
              <w:rPr>
                <w:rFonts w:ascii="仿宋_GB2312" w:hAnsi="仿宋_GB2312" w:eastAsia="仿宋_GB2312" w:cs="仿宋_GB2312"/>
                <w:sz w:val="22"/>
              </w:rPr>
            </w:pPr>
          </w:p>
        </w:tc>
        <w:tc>
          <w:tcPr>
            <w:tcW w:w="1437" w:type="dxa"/>
            <w:gridSpan w:val="3"/>
            <w:vAlign w:val="center"/>
          </w:tcPr>
          <w:p w14:paraId="589E2DFD">
            <w:pPr>
              <w:spacing w:line="0" w:lineRule="atLeast"/>
              <w:jc w:val="center"/>
              <w:rPr>
                <w:rFonts w:ascii="仿宋_GB2312" w:hAnsi="仿宋_GB2312" w:eastAsia="仿宋_GB2312" w:cs="仿宋_GB2312"/>
                <w:sz w:val="22"/>
              </w:rPr>
            </w:pPr>
          </w:p>
        </w:tc>
        <w:tc>
          <w:tcPr>
            <w:tcW w:w="1175" w:type="dxa"/>
            <w:vAlign w:val="center"/>
          </w:tcPr>
          <w:p w14:paraId="4524E7C4">
            <w:pPr>
              <w:spacing w:line="0" w:lineRule="atLeast"/>
              <w:jc w:val="center"/>
              <w:rPr>
                <w:rFonts w:ascii="仿宋_GB2312" w:hAnsi="仿宋_GB2312" w:eastAsia="仿宋_GB2312" w:cs="仿宋_GB2312"/>
                <w:sz w:val="22"/>
              </w:rPr>
            </w:pPr>
          </w:p>
        </w:tc>
      </w:tr>
      <w:tr w14:paraId="186B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81" w:type="dxa"/>
            <w:gridSpan w:val="2"/>
            <w:vMerge w:val="continue"/>
            <w:vAlign w:val="center"/>
          </w:tcPr>
          <w:p w14:paraId="38FCC7CE">
            <w:pPr>
              <w:spacing w:line="340" w:lineRule="atLeast"/>
              <w:ind w:right="-38" w:rightChars="-18"/>
              <w:jc w:val="center"/>
              <w:rPr>
                <w:rFonts w:ascii="仿宋_GB2312" w:hAnsi="仿宋_GB2312" w:eastAsia="仿宋_GB2312" w:cs="仿宋_GB2312"/>
                <w:sz w:val="24"/>
                <w:szCs w:val="24"/>
              </w:rPr>
            </w:pPr>
          </w:p>
        </w:tc>
        <w:tc>
          <w:tcPr>
            <w:tcW w:w="1912" w:type="dxa"/>
            <w:gridSpan w:val="3"/>
            <w:vMerge w:val="continue"/>
            <w:vAlign w:val="center"/>
          </w:tcPr>
          <w:p w14:paraId="7ECBC2B6">
            <w:pPr>
              <w:rPr>
                <w:rFonts w:ascii="仿宋_GB2312" w:hAnsi="仿宋_GB2312" w:eastAsia="仿宋_GB2312" w:cs="仿宋_GB2312"/>
                <w:b/>
                <w:bCs/>
                <w:sz w:val="24"/>
                <w:szCs w:val="24"/>
              </w:rPr>
            </w:pPr>
          </w:p>
        </w:tc>
        <w:tc>
          <w:tcPr>
            <w:tcW w:w="1113" w:type="dxa"/>
            <w:gridSpan w:val="3"/>
            <w:vAlign w:val="center"/>
          </w:tcPr>
          <w:p w14:paraId="77C27C07">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指标2</w:t>
            </w:r>
          </w:p>
        </w:tc>
        <w:tc>
          <w:tcPr>
            <w:tcW w:w="1212" w:type="dxa"/>
            <w:gridSpan w:val="2"/>
            <w:vAlign w:val="center"/>
          </w:tcPr>
          <w:p w14:paraId="74C357E8">
            <w:pPr>
              <w:spacing w:line="0" w:lineRule="atLeast"/>
              <w:jc w:val="center"/>
              <w:rPr>
                <w:rFonts w:ascii="仿宋_GB2312" w:hAnsi="仿宋_GB2312" w:eastAsia="仿宋_GB2312" w:cs="仿宋_GB2312"/>
                <w:sz w:val="22"/>
              </w:rPr>
            </w:pPr>
          </w:p>
        </w:tc>
        <w:tc>
          <w:tcPr>
            <w:tcW w:w="1113" w:type="dxa"/>
            <w:gridSpan w:val="2"/>
            <w:vAlign w:val="center"/>
          </w:tcPr>
          <w:p w14:paraId="4F0D6009">
            <w:pPr>
              <w:spacing w:line="0" w:lineRule="atLeast"/>
              <w:jc w:val="center"/>
              <w:rPr>
                <w:rFonts w:ascii="仿宋_GB2312" w:hAnsi="仿宋_GB2312" w:eastAsia="仿宋_GB2312" w:cs="仿宋_GB2312"/>
                <w:sz w:val="22"/>
              </w:rPr>
            </w:pPr>
          </w:p>
        </w:tc>
        <w:tc>
          <w:tcPr>
            <w:tcW w:w="1437" w:type="dxa"/>
            <w:gridSpan w:val="3"/>
            <w:vAlign w:val="center"/>
          </w:tcPr>
          <w:p w14:paraId="494D1B3C">
            <w:pPr>
              <w:spacing w:line="0" w:lineRule="atLeast"/>
              <w:jc w:val="center"/>
              <w:rPr>
                <w:rFonts w:ascii="仿宋_GB2312" w:hAnsi="仿宋_GB2312" w:eastAsia="仿宋_GB2312" w:cs="仿宋_GB2312"/>
                <w:sz w:val="22"/>
              </w:rPr>
            </w:pPr>
          </w:p>
        </w:tc>
        <w:tc>
          <w:tcPr>
            <w:tcW w:w="1175" w:type="dxa"/>
            <w:vAlign w:val="center"/>
          </w:tcPr>
          <w:p w14:paraId="7C1D37DF">
            <w:pPr>
              <w:spacing w:line="0" w:lineRule="atLeast"/>
              <w:jc w:val="center"/>
              <w:rPr>
                <w:rFonts w:ascii="仿宋_GB2312" w:hAnsi="仿宋_GB2312" w:eastAsia="仿宋_GB2312" w:cs="仿宋_GB2312"/>
                <w:sz w:val="22"/>
              </w:rPr>
            </w:pPr>
          </w:p>
        </w:tc>
      </w:tr>
      <w:tr w14:paraId="49FE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1" w:type="dxa"/>
            <w:gridSpan w:val="2"/>
            <w:vMerge w:val="continue"/>
            <w:vAlign w:val="center"/>
          </w:tcPr>
          <w:p w14:paraId="0965863E">
            <w:pPr>
              <w:spacing w:line="340" w:lineRule="atLeast"/>
              <w:ind w:right="-38" w:rightChars="-18"/>
              <w:jc w:val="center"/>
              <w:rPr>
                <w:rFonts w:ascii="仿宋_GB2312" w:hAnsi="仿宋_GB2312" w:eastAsia="仿宋_GB2312" w:cs="仿宋_GB2312"/>
                <w:sz w:val="24"/>
                <w:szCs w:val="24"/>
              </w:rPr>
            </w:pPr>
          </w:p>
        </w:tc>
        <w:tc>
          <w:tcPr>
            <w:tcW w:w="1912" w:type="dxa"/>
            <w:gridSpan w:val="3"/>
            <w:vMerge w:val="continue"/>
            <w:vAlign w:val="center"/>
          </w:tcPr>
          <w:p w14:paraId="742B4F10">
            <w:pPr>
              <w:rPr>
                <w:rFonts w:ascii="仿宋_GB2312" w:hAnsi="仿宋_GB2312" w:eastAsia="仿宋_GB2312" w:cs="仿宋_GB2312"/>
                <w:b/>
                <w:bCs/>
                <w:sz w:val="24"/>
                <w:szCs w:val="24"/>
              </w:rPr>
            </w:pPr>
          </w:p>
        </w:tc>
        <w:tc>
          <w:tcPr>
            <w:tcW w:w="1113" w:type="dxa"/>
            <w:gridSpan w:val="3"/>
            <w:vAlign w:val="center"/>
          </w:tcPr>
          <w:p w14:paraId="6EB2AF93">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例：XX能效比</w:t>
            </w:r>
          </w:p>
        </w:tc>
        <w:tc>
          <w:tcPr>
            <w:tcW w:w="1212" w:type="dxa"/>
            <w:gridSpan w:val="2"/>
            <w:vAlign w:val="center"/>
          </w:tcPr>
          <w:p w14:paraId="3F9A00FC">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3.6</w:t>
            </w:r>
          </w:p>
        </w:tc>
        <w:tc>
          <w:tcPr>
            <w:tcW w:w="1113" w:type="dxa"/>
            <w:gridSpan w:val="2"/>
            <w:vAlign w:val="center"/>
          </w:tcPr>
          <w:p w14:paraId="078A3E5B">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3.5</w:t>
            </w:r>
          </w:p>
        </w:tc>
        <w:tc>
          <w:tcPr>
            <w:tcW w:w="1437" w:type="dxa"/>
            <w:gridSpan w:val="3"/>
            <w:vAlign w:val="center"/>
          </w:tcPr>
          <w:p w14:paraId="515A46A2">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3.4</w:t>
            </w:r>
          </w:p>
        </w:tc>
        <w:tc>
          <w:tcPr>
            <w:tcW w:w="1175" w:type="dxa"/>
            <w:vAlign w:val="center"/>
          </w:tcPr>
          <w:p w14:paraId="78D071A7">
            <w:pPr>
              <w:spacing w:line="0" w:lineRule="atLeast"/>
              <w:jc w:val="center"/>
              <w:rPr>
                <w:rFonts w:ascii="仿宋_GB2312" w:hAnsi="仿宋_GB2312" w:eastAsia="仿宋_GB2312" w:cs="仿宋_GB2312"/>
                <w:sz w:val="22"/>
              </w:rPr>
            </w:pPr>
            <w:r>
              <w:rPr>
                <w:rFonts w:hint="eastAsia" w:ascii="仿宋_GB2312" w:hAnsi="仿宋_GB2312" w:eastAsia="仿宋_GB2312" w:cs="仿宋_GB2312"/>
                <w:sz w:val="22"/>
              </w:rPr>
              <w:t>3.3</w:t>
            </w:r>
          </w:p>
        </w:tc>
      </w:tr>
      <w:tr w14:paraId="0DA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continue"/>
            <w:vAlign w:val="center"/>
          </w:tcPr>
          <w:p w14:paraId="700CD850">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4C88D930">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216E12E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在质量、节能、环保、绿色等方面获得有关产品认证情况</w:t>
            </w:r>
          </w:p>
        </w:tc>
        <w:tc>
          <w:tcPr>
            <w:tcW w:w="6050" w:type="dxa"/>
            <w:gridSpan w:val="11"/>
            <w:vAlign w:val="center"/>
          </w:tcPr>
          <w:p w14:paraId="4D4879F1">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产品认证：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6EA229F7">
            <w:pPr>
              <w:spacing w:line="0" w:lineRule="atLeas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所获认证名称：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证书编号：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7D329247">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未获得</w:t>
            </w:r>
          </w:p>
          <w:p w14:paraId="3BB212D5">
            <w:pPr>
              <w:spacing w:line="0" w:lineRule="atLeast"/>
              <w:jc w:val="left"/>
              <w:rPr>
                <w:rFonts w:eastAsia="仿宋_GB2312"/>
              </w:rPr>
            </w:pPr>
            <w:r>
              <w:rPr>
                <w:rFonts w:hint="eastAsia" w:ascii="仿宋_GB2312" w:hAnsi="仿宋_GB2312" w:eastAsia="仿宋_GB2312" w:cs="仿宋_GB2312"/>
                <w:sz w:val="24"/>
                <w:szCs w:val="24"/>
              </w:rPr>
              <w:t>（根据选项提供有效产品认证证书等印证材料）</w:t>
            </w:r>
          </w:p>
        </w:tc>
      </w:tr>
      <w:tr w14:paraId="5240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restart"/>
            <w:vAlign w:val="center"/>
          </w:tcPr>
          <w:p w14:paraId="2E0E850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w:t>
            </w:r>
          </w:p>
          <w:p w14:paraId="319269E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体系</w:t>
            </w:r>
          </w:p>
        </w:tc>
        <w:tc>
          <w:tcPr>
            <w:tcW w:w="1912" w:type="dxa"/>
            <w:gridSpan w:val="3"/>
            <w:vAlign w:val="center"/>
          </w:tcPr>
          <w:p w14:paraId="422B22D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p w14:paraId="2E9841BD">
            <w:pPr>
              <w:spacing w:line="340" w:lineRule="atLeast"/>
              <w:ind w:right="-38" w:rightChars="-18"/>
              <w:jc w:val="cente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导入或建立质量管理模式情况</w:t>
            </w:r>
          </w:p>
        </w:tc>
        <w:tc>
          <w:tcPr>
            <w:tcW w:w="6050" w:type="dxa"/>
            <w:gridSpan w:val="11"/>
            <w:vAlign w:val="center"/>
          </w:tcPr>
          <w:p w14:paraId="435B5E1A">
            <w:pPr>
              <w:spacing w:line="0" w:lineRule="atLeast"/>
              <w:rPr>
                <w:rFonts w:ascii="仿宋_GB2312" w:hAnsi="仿宋_GB2312" w:eastAsia="仿宋_GB2312" w:cs="仿宋_GB2312"/>
                <w:b/>
                <w:bCs/>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导入先进质量管理模式，名称：</w:t>
            </w:r>
            <w:r>
              <w:rPr>
                <w:rFonts w:hint="eastAsia" w:ascii="仿宋_GB2312" w:hAnsi="仿宋_GB2312" w:eastAsia="仿宋_GB2312" w:cs="仿宋_GB2312"/>
                <w:sz w:val="24"/>
                <w:szCs w:val="24"/>
                <w:u w:val="single"/>
              </w:rPr>
              <w:t xml:space="preserve">        </w:t>
            </w:r>
          </w:p>
          <w:p w14:paraId="7B9E2CA9">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导入时间：</w:t>
            </w:r>
            <w:r>
              <w:rPr>
                <w:rFonts w:hint="eastAsia" w:ascii="仿宋_GB2312" w:hAnsi="仿宋_GB2312" w:eastAsia="仿宋_GB2312" w:cs="仿宋_GB2312"/>
                <w:sz w:val="24"/>
                <w:szCs w:val="24"/>
                <w:u w:val="single"/>
              </w:rPr>
              <w:t xml:space="preserve">     年度</w:t>
            </w:r>
            <w:r>
              <w:rPr>
                <w:rFonts w:hint="eastAsia" w:ascii="仿宋_GB2312" w:hAnsi="仿宋_GB2312" w:eastAsia="仿宋_GB2312" w:cs="仿宋_GB2312"/>
                <w:sz w:val="24"/>
                <w:szCs w:val="24"/>
              </w:rPr>
              <w:t xml:space="preserve">       </w:t>
            </w:r>
          </w:p>
          <w:p w14:paraId="6C79982C">
            <w:pPr>
              <w:spacing w:line="0" w:lineRule="atLeast"/>
              <w:ind w:left="240" w:hanging="240" w:hanging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建立特色质量管理模式，名称：</w:t>
            </w:r>
            <w:r>
              <w:rPr>
                <w:rFonts w:hint="eastAsia" w:ascii="仿宋_GB2312" w:hAnsi="仿宋_GB2312" w:eastAsia="仿宋_GB2312" w:cs="仿宋_GB2312"/>
                <w:sz w:val="24"/>
                <w:szCs w:val="24"/>
                <w:u w:val="single"/>
              </w:rPr>
              <w:t xml:space="preserve">        </w:t>
            </w:r>
          </w:p>
          <w:p w14:paraId="584BA1B0">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建立时间：</w:t>
            </w:r>
            <w:r>
              <w:rPr>
                <w:rFonts w:hint="eastAsia" w:ascii="仿宋_GB2312" w:hAnsi="仿宋_GB2312" w:eastAsia="仿宋_GB2312" w:cs="仿宋_GB2312"/>
                <w:sz w:val="24"/>
                <w:szCs w:val="24"/>
                <w:u w:val="single"/>
              </w:rPr>
              <w:t xml:space="preserve">     年度</w:t>
            </w:r>
          </w:p>
          <w:p w14:paraId="5AA6D704">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未导入/建立</w:t>
            </w:r>
          </w:p>
          <w:p w14:paraId="17D686C3">
            <w:pPr>
              <w:spacing w:line="0" w:lineRule="atLeast"/>
              <w:ind w:left="240" w:hanging="240" w:hangingChars="100"/>
            </w:pPr>
            <w:r>
              <w:rPr>
                <w:rFonts w:hint="eastAsia" w:ascii="仿宋_GB2312" w:hAnsi="仿宋_GB2312" w:eastAsia="仿宋_GB2312" w:cs="仿宋_GB2312"/>
                <w:sz w:val="24"/>
                <w:szCs w:val="24"/>
              </w:rPr>
              <w:t>（根据选项简要介绍导入或建立的质量管理模式情况）</w:t>
            </w:r>
          </w:p>
        </w:tc>
      </w:tr>
      <w:tr w14:paraId="084E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1" w:type="dxa"/>
            <w:gridSpan w:val="2"/>
            <w:vMerge w:val="continue"/>
            <w:vAlign w:val="center"/>
          </w:tcPr>
          <w:p w14:paraId="0BC1713C">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45C0B737">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73E278FD">
            <w:pPr>
              <w:widowControl/>
              <w:jc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体系认证情况</w:t>
            </w:r>
          </w:p>
          <w:p w14:paraId="3FFCC90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085CB08A">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 xml:space="preserve">质量管理体系；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环境管理体系；</w:t>
            </w:r>
          </w:p>
          <w:p w14:paraId="681FCC9D">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 xml:space="preserve">职业安全健康管理体系；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知识产权管理体系；</w:t>
            </w:r>
          </w:p>
          <w:p w14:paraId="1CA695B9">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 xml:space="preserve">能源管理体系；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社会责任管理体系；</w:t>
            </w:r>
          </w:p>
          <w:p w14:paraId="0BCB777D">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 xml:space="preserve">HACCP 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color w:val="000000"/>
                <w:kern w:val="0"/>
                <w:sz w:val="24"/>
                <w:szCs w:val="24"/>
                <w:lang w:bidi="ar"/>
              </w:rPr>
              <w:t>其他：</w:t>
            </w:r>
            <w:r>
              <w:rPr>
                <w:rFonts w:hint="eastAsia" w:ascii="仿宋_GB2312" w:hAnsi="仿宋_GB2312" w:eastAsia="仿宋_GB2312" w:cs="仿宋_GB2312"/>
                <w:sz w:val="24"/>
                <w:szCs w:val="24"/>
                <w:u w:val="single"/>
              </w:rPr>
              <w:t xml:space="preserve">        </w:t>
            </w:r>
            <w:r>
              <w:rPr>
                <w:rFonts w:hint="eastAsia" w:ascii="仿宋_GB2312" w:hAnsi="宋体" w:eastAsia="仿宋_GB2312" w:cs="仿宋_GB2312"/>
                <w:color w:val="000000"/>
                <w:kern w:val="0"/>
                <w:sz w:val="24"/>
                <w:szCs w:val="24"/>
                <w:lang w:bidi="ar"/>
              </w:rPr>
              <w:t xml:space="preserve">        </w:t>
            </w:r>
          </w:p>
          <w:p w14:paraId="3802A15C">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t>（根据选项提供有效管理体系认证证书等印证材料）</w:t>
            </w:r>
          </w:p>
        </w:tc>
      </w:tr>
      <w:tr w14:paraId="7376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1" w:type="dxa"/>
            <w:gridSpan w:val="2"/>
            <w:vAlign w:val="center"/>
          </w:tcPr>
          <w:p w14:paraId="1218785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w:t>
            </w:r>
          </w:p>
          <w:p w14:paraId="39DFCF7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w:t>
            </w:r>
          </w:p>
        </w:tc>
        <w:tc>
          <w:tcPr>
            <w:tcW w:w="1912" w:type="dxa"/>
            <w:gridSpan w:val="3"/>
            <w:vAlign w:val="center"/>
          </w:tcPr>
          <w:p w14:paraId="5FBF738A">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3B9A51F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质量控制实施</w:t>
            </w:r>
          </w:p>
          <w:p w14:paraId="33125D44">
            <w:pPr>
              <w:spacing w:line="340" w:lineRule="atLeast"/>
              <w:ind w:right="-38" w:rightChars="-18"/>
              <w:jc w:val="cente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情况</w:t>
            </w:r>
          </w:p>
        </w:tc>
        <w:tc>
          <w:tcPr>
            <w:tcW w:w="6050" w:type="dxa"/>
            <w:gridSpan w:val="11"/>
            <w:vAlign w:val="center"/>
          </w:tcPr>
          <w:p w14:paraId="5B5F1708">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围绕申报产品搭建质量追溯系统，有效实现源头可追溯、流向可跟踪、信息可查询、责任可追究</w:t>
            </w:r>
          </w:p>
          <w:p w14:paraId="04B00020">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无</w:t>
            </w:r>
          </w:p>
          <w:p w14:paraId="5C3986FE">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（提供质量追溯系统建设和使用情况的印证材料）</w:t>
            </w:r>
          </w:p>
        </w:tc>
      </w:tr>
      <w:tr w14:paraId="216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gridSpan w:val="2"/>
            <w:vMerge w:val="restart"/>
            <w:vAlign w:val="center"/>
          </w:tcPr>
          <w:p w14:paraId="6D8E642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w:t>
            </w:r>
          </w:p>
          <w:p w14:paraId="2E16845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支撑</w:t>
            </w:r>
          </w:p>
        </w:tc>
        <w:tc>
          <w:tcPr>
            <w:tcW w:w="1912" w:type="dxa"/>
            <w:gridSpan w:val="3"/>
            <w:vAlign w:val="center"/>
          </w:tcPr>
          <w:p w14:paraId="4C08AB1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p w14:paraId="51AFACE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入驻平台情况</w:t>
            </w:r>
          </w:p>
        </w:tc>
        <w:tc>
          <w:tcPr>
            <w:tcW w:w="6050" w:type="dxa"/>
            <w:gridSpan w:val="11"/>
            <w:vAlign w:val="center"/>
          </w:tcPr>
          <w:p w14:paraId="4282C3DE">
            <w:pPr>
              <w:spacing w:line="0" w:lineRule="atLeast"/>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入驻</w:t>
            </w:r>
            <w:r>
              <w:rPr>
                <w:rFonts w:hint="eastAsia" w:ascii="仿宋_GB2312" w:hAnsi="仿宋_GB2312" w:eastAsia="仿宋_GB2312" w:cs="仿宋_GB2312"/>
                <w:sz w:val="24"/>
                <w:szCs w:val="24"/>
                <w:highlight w:val="none"/>
                <w:lang w:eastAsia="zh-CN"/>
              </w:rPr>
              <w:t>各类</w:t>
            </w:r>
            <w:r>
              <w:rPr>
                <w:rFonts w:hint="eastAsia" w:ascii="仿宋_GB2312" w:hAnsi="仿宋_GB2312" w:eastAsia="仿宋_GB2312" w:cs="仿宋_GB2312"/>
                <w:sz w:val="24"/>
                <w:szCs w:val="24"/>
              </w:rPr>
              <w:t>质量基础设施一站式公共服务平台</w:t>
            </w:r>
          </w:p>
          <w:p w14:paraId="45221B44">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未入驻</w:t>
            </w:r>
          </w:p>
          <w:p w14:paraId="20475233">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（提供平台账号信息作为印证材料）</w:t>
            </w:r>
          </w:p>
        </w:tc>
      </w:tr>
      <w:tr w14:paraId="433D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81" w:type="dxa"/>
            <w:gridSpan w:val="2"/>
            <w:vMerge w:val="continue"/>
            <w:vAlign w:val="center"/>
          </w:tcPr>
          <w:p w14:paraId="41280C8E">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592EB3C6">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4C58A2F9">
            <w:pPr>
              <w:spacing w:line="340" w:lineRule="atLeast"/>
              <w:ind w:right="-38" w:rightChars="-18"/>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搭建技术创新平台</w:t>
            </w:r>
            <w:r>
              <w:rPr>
                <w:rFonts w:hint="eastAsia" w:ascii="仿宋_GB2312" w:hAnsi="仿宋_GB2312" w:eastAsia="仿宋_GB2312" w:cs="仿宋_GB2312"/>
                <w:bCs/>
                <w:color w:val="000000"/>
                <w:sz w:val="24"/>
                <w:szCs w:val="24"/>
              </w:rPr>
              <w:t>情况（可多选）</w:t>
            </w:r>
          </w:p>
        </w:tc>
        <w:tc>
          <w:tcPr>
            <w:tcW w:w="6050" w:type="dxa"/>
            <w:gridSpan w:val="11"/>
            <w:vAlign w:val="center"/>
          </w:tcPr>
          <w:p w14:paraId="056A218E">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国家级平台：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CAEDD55">
            <w:pPr>
              <w:spacing w:line="0" w:lineRule="atLeast"/>
              <w:ind w:firstLine="240" w:firstLineChars="100"/>
              <w:jc w:val="left"/>
              <w:rPr>
                <w:rFonts w:ascii="仿宋_GB2312" w:hAnsi="仿宋_GB2312" w:eastAsia="仿宋_GB2312" w:cs="仿宋_GB2312"/>
                <w:sz w:val="24"/>
                <w:szCs w:val="24"/>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4CB984DC">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省级平台：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15F4F119">
            <w:pPr>
              <w:spacing w:line="0" w:lineRule="atLeast"/>
              <w:ind w:firstLine="240" w:firstLineChars="100"/>
              <w:jc w:val="left"/>
              <w:rPr>
                <w:rFonts w:ascii="仿宋_GB2312" w:hAnsi="仿宋_GB2312" w:eastAsia="仿宋_GB2312" w:cs="仿宋_GB2312"/>
                <w:sz w:val="24"/>
                <w:szCs w:val="24"/>
                <w:u w:val="single"/>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67672D07">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市级平台：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C21C2D7">
            <w:pPr>
              <w:spacing w:line="0" w:lineRule="atLeast"/>
              <w:ind w:firstLine="240" w:firstLineChars="100"/>
              <w:jc w:val="left"/>
              <w:rPr>
                <w:rFonts w:ascii="仿宋_GB2312" w:hAnsi="仿宋_GB2312" w:eastAsia="仿宋_GB2312" w:cs="仿宋_GB2312"/>
                <w:sz w:val="24"/>
                <w:szCs w:val="24"/>
                <w:u w:val="single"/>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0294349D">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sz w:val="24"/>
                <w:szCs w:val="24"/>
              </w:rPr>
              <w:t>（如重点实验室、技术创新中心、工程研究中心等）</w:t>
            </w:r>
          </w:p>
          <w:p w14:paraId="4687B395">
            <w:pPr>
              <w:spacing w:line="0" w:lineRule="atLeast"/>
              <w:jc w:val="left"/>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01B4444E">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（根据选项提供获得政府相关主管部门评定、批复、公布的技术创新平台印证材料）</w:t>
            </w:r>
          </w:p>
        </w:tc>
      </w:tr>
      <w:tr w14:paraId="50E4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81" w:type="dxa"/>
            <w:gridSpan w:val="2"/>
            <w:vAlign w:val="center"/>
          </w:tcPr>
          <w:p w14:paraId="350BFA8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生产制造水平</w:t>
            </w:r>
          </w:p>
        </w:tc>
        <w:tc>
          <w:tcPr>
            <w:tcW w:w="1912" w:type="dxa"/>
            <w:gridSpan w:val="3"/>
            <w:vAlign w:val="center"/>
          </w:tcPr>
          <w:p w14:paraId="78420C3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申报产品</w:t>
            </w:r>
          </w:p>
          <w:p w14:paraId="42AA531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生产线质量水平</w:t>
            </w:r>
          </w:p>
        </w:tc>
        <w:tc>
          <w:tcPr>
            <w:tcW w:w="6050" w:type="dxa"/>
            <w:gridSpan w:val="11"/>
            <w:vAlign w:val="center"/>
          </w:tcPr>
          <w:p w14:paraId="65931C0C">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简要叙述申报产品生产线质量水平，如：生产线领先水平，自动化、智能化程度，生产全过程信息跟踪与管控，生产计划、物料管理、设计工艺优化等方面的情况。</w:t>
            </w:r>
          </w:p>
          <w:p w14:paraId="547B40B9">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（提供符合叙述内容的印证材料）</w:t>
            </w:r>
          </w:p>
        </w:tc>
      </w:tr>
      <w:tr w14:paraId="262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43" w:type="dxa"/>
            <w:gridSpan w:val="16"/>
            <w:vAlign w:val="center"/>
          </w:tcPr>
          <w:p w14:paraId="70ACF73E">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（二）创新</w:t>
            </w:r>
          </w:p>
        </w:tc>
      </w:tr>
      <w:tr w14:paraId="3E2A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Align w:val="center"/>
          </w:tcPr>
          <w:p w14:paraId="676CCAB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w:t>
            </w:r>
          </w:p>
          <w:p w14:paraId="0B78B6D4">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机制</w:t>
            </w:r>
          </w:p>
        </w:tc>
        <w:tc>
          <w:tcPr>
            <w:tcW w:w="1912" w:type="dxa"/>
            <w:gridSpan w:val="3"/>
            <w:vAlign w:val="center"/>
          </w:tcPr>
          <w:p w14:paraId="749A2098">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A申报单位</w:t>
            </w:r>
          </w:p>
          <w:p w14:paraId="77C76FC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近三年平均研发（R&amp;D）投入占营业收入比例</w:t>
            </w:r>
          </w:p>
        </w:tc>
        <w:tc>
          <w:tcPr>
            <w:tcW w:w="6050" w:type="dxa"/>
            <w:gridSpan w:val="11"/>
            <w:vAlign w:val="center"/>
          </w:tcPr>
          <w:p w14:paraId="1FA6095E">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2024</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62AE12C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2023</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3D256E7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2022</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36704277">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近三年平均研发投入占比</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 xml:space="preserve"> </w:t>
            </w:r>
          </w:p>
          <w:p w14:paraId="74C95E24">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（提供经审计的财务报表、研发专项审计报告中反映研发投入、营业收入的页面等印证材料）</w:t>
            </w:r>
          </w:p>
        </w:tc>
      </w:tr>
      <w:tr w14:paraId="66B1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Merge w:val="restart"/>
            <w:vAlign w:val="center"/>
          </w:tcPr>
          <w:p w14:paraId="483FC02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p>
          <w:p w14:paraId="3D3E014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产权</w:t>
            </w:r>
          </w:p>
        </w:tc>
        <w:tc>
          <w:tcPr>
            <w:tcW w:w="1912" w:type="dxa"/>
            <w:gridSpan w:val="3"/>
            <w:vMerge w:val="restart"/>
            <w:vAlign w:val="center"/>
          </w:tcPr>
          <w:p w14:paraId="0C66E0D7">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4B1C051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相关的研发和</w:t>
            </w:r>
          </w:p>
          <w:p w14:paraId="269262B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p w14:paraId="791AC23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68C215FB">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近三年，经市级及以上主管部门鉴定或认可的应用于申报产品生产环节的新工艺、新技术：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34A6DE76">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新工艺、新技术名称：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74F66CB6">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（提供对应印证材料）</w:t>
            </w:r>
          </w:p>
        </w:tc>
      </w:tr>
      <w:tr w14:paraId="5B8C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1" w:type="dxa"/>
            <w:gridSpan w:val="2"/>
            <w:vMerge w:val="continue"/>
            <w:vAlign w:val="center"/>
          </w:tcPr>
          <w:p w14:paraId="3CE85240">
            <w:pPr>
              <w:spacing w:line="340" w:lineRule="atLeast"/>
              <w:ind w:right="-38" w:rightChars="-18"/>
              <w:rPr>
                <w:rFonts w:ascii="仿宋_GB2312" w:hAnsi="仿宋_GB2312" w:eastAsia="仿宋_GB2312" w:cs="仿宋_GB2312"/>
                <w:sz w:val="24"/>
                <w:szCs w:val="24"/>
              </w:rPr>
            </w:pPr>
          </w:p>
        </w:tc>
        <w:tc>
          <w:tcPr>
            <w:tcW w:w="1912" w:type="dxa"/>
            <w:gridSpan w:val="3"/>
            <w:vMerge w:val="continue"/>
            <w:vAlign w:val="center"/>
          </w:tcPr>
          <w:p w14:paraId="005E782B">
            <w:pPr>
              <w:spacing w:line="340" w:lineRule="atLeast"/>
              <w:ind w:right="-38" w:rightChars="-18"/>
              <w:rPr>
                <w:rFonts w:ascii="仿宋_GB2312" w:hAnsi="仿宋_GB2312" w:eastAsia="仿宋_GB2312" w:cs="仿宋_GB2312"/>
                <w:sz w:val="24"/>
                <w:szCs w:val="24"/>
              </w:rPr>
            </w:pPr>
          </w:p>
        </w:tc>
        <w:tc>
          <w:tcPr>
            <w:tcW w:w="6050" w:type="dxa"/>
            <w:gridSpan w:val="11"/>
            <w:vAlign w:val="center"/>
          </w:tcPr>
          <w:p w14:paraId="093A033B">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国外授权的发明专利：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68738562">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3CECB362">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国内授权的发明专利：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D6ED966">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2C43178E">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实用新型、外观专利、软件著作权：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64F2C27C">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sz w:val="24"/>
                <w:szCs w:val="24"/>
              </w:rPr>
              <w:t>专利号、专利名称：</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p>
          <w:p w14:paraId="25A0DFCB">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40A02F36">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（根据选项提供专利证书或国家知识产权局专利检索及分析系统中有效专利信息截图等印证材料）</w:t>
            </w:r>
          </w:p>
        </w:tc>
      </w:tr>
      <w:tr w14:paraId="18DD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gridSpan w:val="2"/>
            <w:vAlign w:val="center"/>
          </w:tcPr>
          <w:p w14:paraId="6BA0D23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科技/示范</w:t>
            </w:r>
          </w:p>
          <w:p w14:paraId="49098903">
            <w:pPr>
              <w:spacing w:line="340" w:lineRule="atLeast"/>
              <w:ind w:right="-38" w:rightChars="-18"/>
              <w:jc w:val="center"/>
            </w:pPr>
            <w:r>
              <w:rPr>
                <w:rFonts w:hint="eastAsia" w:ascii="仿宋_GB2312" w:hAnsi="仿宋_GB2312" w:eastAsia="仿宋_GB2312" w:cs="仿宋_GB2312"/>
                <w:sz w:val="24"/>
                <w:szCs w:val="24"/>
              </w:rPr>
              <w:t>项目</w:t>
            </w:r>
          </w:p>
        </w:tc>
        <w:tc>
          <w:tcPr>
            <w:tcW w:w="1912" w:type="dxa"/>
            <w:gridSpan w:val="3"/>
            <w:vAlign w:val="center"/>
          </w:tcPr>
          <w:p w14:paraId="0C0B37C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5E2E869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承担或参与科技/示范项目情况（可多选）</w:t>
            </w:r>
          </w:p>
          <w:p w14:paraId="50A8E8B4">
            <w:pPr>
              <w:spacing w:line="340" w:lineRule="atLeast"/>
              <w:ind w:right="-38" w:rightChars="-18"/>
              <w:rPr>
                <w:rFonts w:ascii="仿宋_GB2312" w:hAnsi="仿宋_GB2312" w:eastAsia="仿宋_GB2312" w:cs="仿宋_GB2312"/>
                <w:sz w:val="24"/>
                <w:szCs w:val="24"/>
              </w:rPr>
            </w:pPr>
          </w:p>
        </w:tc>
        <w:tc>
          <w:tcPr>
            <w:tcW w:w="6050" w:type="dxa"/>
            <w:gridSpan w:val="11"/>
            <w:vAlign w:val="center"/>
          </w:tcPr>
          <w:p w14:paraId="62C4FC9C">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承担国家级项目：</w:t>
            </w:r>
          </w:p>
          <w:p w14:paraId="1800BD16">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5A163445">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C81C8F0">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07DEAF7">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E7E0427">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参与国家级项目或承担省部级项目：</w:t>
            </w:r>
          </w:p>
          <w:p w14:paraId="548FA6D3">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793303B3">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BE70609">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5EC919C">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4CD7554">
            <w:pPr>
              <w:spacing w:line="340" w:lineRule="exact"/>
              <w:ind w:left="240"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参与省部级项目或承担市级项目：</w:t>
            </w:r>
          </w:p>
          <w:p w14:paraId="64AB32DB">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8D46CA4">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9C3F9C5">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C25E876">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BB4C531">
            <w:pPr>
              <w:pStyle w:val="2"/>
              <w:spacing w:after="0" w:line="340" w:lineRule="exact"/>
              <w:ind w:left="240" w:leftChars="0" w:hanging="240" w:hangingChars="10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仿宋_GB2312" w:cs="仿宋_GB2312"/>
                <w:sz w:val="24"/>
                <w:szCs w:val="24"/>
              </w:rPr>
              <w:t>取得与申报产品相关国家、省、市科技部门确认的技术合同、科技成果用户使用证明或国家知识产权部门登记备案的专利转让、专利实施许可合同或科技成果用户使用证明的</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项</w:t>
            </w:r>
          </w:p>
          <w:p w14:paraId="2B17D6FE">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342AB1BD">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（根据选项提供由政府相关主管部门评定、批复、公布项目的印证材料）</w:t>
            </w:r>
          </w:p>
        </w:tc>
      </w:tr>
      <w:tr w14:paraId="0F8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981" w:type="dxa"/>
            <w:gridSpan w:val="2"/>
            <w:vAlign w:val="center"/>
          </w:tcPr>
          <w:p w14:paraId="488286C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w:t>
            </w:r>
          </w:p>
          <w:p w14:paraId="5C42B2B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奖励</w:t>
            </w:r>
          </w:p>
        </w:tc>
        <w:tc>
          <w:tcPr>
            <w:tcW w:w="1912" w:type="dxa"/>
            <w:gridSpan w:val="3"/>
            <w:vAlign w:val="center"/>
          </w:tcPr>
          <w:p w14:paraId="15341A6E">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46ADA27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有关的技术获得科技创新类奖项情况（可多选）</w:t>
            </w:r>
          </w:p>
        </w:tc>
        <w:tc>
          <w:tcPr>
            <w:tcW w:w="6050" w:type="dxa"/>
            <w:gridSpan w:val="11"/>
            <w:vAlign w:val="center"/>
          </w:tcPr>
          <w:p w14:paraId="3E468EFB">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奖项名称：</w:t>
            </w:r>
            <w:r>
              <w:rPr>
                <w:rFonts w:hint="eastAsia" w:ascii="仿宋_GB2312" w:hAnsi="仿宋_GB2312" w:eastAsia="仿宋_GB2312" w:cs="仿宋_GB2312"/>
                <w:sz w:val="24"/>
                <w:szCs w:val="24"/>
                <w:u w:val="single"/>
              </w:rPr>
              <w:t xml:space="preserve">            </w:t>
            </w:r>
          </w:p>
          <w:p w14:paraId="76BE730B">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7C332CD0">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省部级：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项，奖项名称：</w:t>
            </w:r>
            <w:r>
              <w:rPr>
                <w:rFonts w:hint="eastAsia" w:ascii="仿宋_GB2312" w:hAnsi="仿宋_GB2312" w:eastAsia="仿宋_GB2312" w:cs="仿宋_GB2312"/>
                <w:sz w:val="24"/>
                <w:szCs w:val="24"/>
                <w:u w:val="single"/>
              </w:rPr>
              <w:t xml:space="preserve">            </w:t>
            </w:r>
          </w:p>
          <w:p w14:paraId="45D77898">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4483C6EF">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项，奖项名称：</w:t>
            </w:r>
            <w:r>
              <w:rPr>
                <w:rFonts w:hint="eastAsia" w:ascii="仿宋_GB2312" w:hAnsi="仿宋_GB2312" w:eastAsia="仿宋_GB2312" w:cs="仿宋_GB2312"/>
                <w:sz w:val="24"/>
                <w:szCs w:val="24"/>
                <w:u w:val="single"/>
              </w:rPr>
              <w:t xml:space="preserve">             </w:t>
            </w:r>
          </w:p>
          <w:p w14:paraId="35EF8CB2">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获得年度：</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颁发部门：</w:t>
            </w:r>
            <w:r>
              <w:rPr>
                <w:rFonts w:hint="eastAsia" w:ascii="仿宋_GB2312" w:hAnsi="仿宋_GB2312" w:cs="仿宋_GB2312"/>
                <w:sz w:val="24"/>
                <w:szCs w:val="24"/>
                <w:u w:val="single"/>
              </w:rPr>
              <w:t xml:space="preserve">            </w:t>
            </w:r>
          </w:p>
          <w:p w14:paraId="2BD2FC73">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05C7E3C8">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（根据选项提供由政府相关主管部门评定公布奖项的印证材料）</w:t>
            </w:r>
          </w:p>
        </w:tc>
      </w:tr>
      <w:tr w14:paraId="3618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981" w:type="dxa"/>
            <w:gridSpan w:val="2"/>
            <w:vMerge w:val="restart"/>
            <w:vAlign w:val="center"/>
          </w:tcPr>
          <w:p w14:paraId="2608528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标准化</w:t>
            </w:r>
          </w:p>
        </w:tc>
        <w:tc>
          <w:tcPr>
            <w:tcW w:w="1912" w:type="dxa"/>
            <w:gridSpan w:val="3"/>
            <w:vAlign w:val="center"/>
          </w:tcPr>
          <w:p w14:paraId="091AF6B3">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757B98E1">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承担标准化技术委员会（或分技术委员会）秘书处情况（可多选）</w:t>
            </w:r>
          </w:p>
        </w:tc>
        <w:tc>
          <w:tcPr>
            <w:tcW w:w="6050" w:type="dxa"/>
            <w:gridSpan w:val="11"/>
            <w:vAlign w:val="center"/>
          </w:tcPr>
          <w:p w14:paraId="6B01769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4676C08C">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67D09DD9">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全国标准化组织：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6F76EB0C">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6DE32203">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省级标准化组织：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4B22C73B">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秘书处获批时间：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 xml:space="preserve"> </w:t>
            </w:r>
          </w:p>
          <w:p w14:paraId="0699CB90">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3F7F528A">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（根据选项提供标委会成立或换届批复等印证材料）</w:t>
            </w:r>
          </w:p>
        </w:tc>
      </w:tr>
      <w:tr w14:paraId="204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gridSpan w:val="2"/>
            <w:vMerge w:val="continue"/>
            <w:vAlign w:val="center"/>
          </w:tcPr>
          <w:p w14:paraId="125B7365">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67A24524">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16E61678">
            <w:pPr>
              <w:widowControl/>
              <w:jc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承担</w:t>
            </w:r>
            <w:r>
              <w:rPr>
                <w:rFonts w:ascii="仿宋_GB2312" w:hAnsi="宋体" w:eastAsia="仿宋_GB2312" w:cs="仿宋_GB2312"/>
                <w:color w:val="000000"/>
                <w:kern w:val="0"/>
                <w:sz w:val="24"/>
                <w:szCs w:val="24"/>
                <w:lang w:bidi="ar"/>
              </w:rPr>
              <w:t>标准化试点示范情况</w:t>
            </w:r>
          </w:p>
          <w:p w14:paraId="40A15E8F">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26E1D43C">
            <w:pPr>
              <w:widowControl/>
              <w:jc w:val="left"/>
            </w:pPr>
            <w:r>
              <w:rPr>
                <w:rFonts w:hint="eastAsia" w:ascii="仿宋_GB2312" w:hAnsi="仿宋_GB2312" w:eastAsia="仿宋_GB2312" w:cs="仿宋_GB2312"/>
                <w:bCs/>
                <w:sz w:val="24"/>
                <w:szCs w:val="24"/>
              </w:rPr>
              <w:sym w:font="Wingdings" w:char="F06F"/>
            </w:r>
            <w:r>
              <w:rPr>
                <w:rFonts w:ascii="仿宋_GB2312" w:hAnsi="宋体" w:eastAsia="仿宋_GB2312" w:cs="仿宋_GB2312"/>
                <w:color w:val="000000"/>
                <w:kern w:val="0"/>
                <w:sz w:val="24"/>
                <w:szCs w:val="24"/>
                <w:lang w:bidi="ar"/>
              </w:rPr>
              <w:t>国家级试点示范名称：</w:t>
            </w:r>
            <w:r>
              <w:rPr>
                <w:rFonts w:hint="eastAsia" w:ascii="仿宋_GB2312" w:hAnsi="宋体" w:eastAsia="仿宋_GB2312" w:cs="仿宋_GB2312"/>
                <w:color w:val="000000"/>
                <w:kern w:val="0"/>
                <w:sz w:val="24"/>
                <w:szCs w:val="24"/>
                <w:u w:val="single"/>
                <w:lang w:bidi="ar"/>
              </w:rPr>
              <w:t xml:space="preserve">              </w:t>
            </w:r>
            <w:r>
              <w:rPr>
                <w:rFonts w:hint="eastAsia" w:ascii="仿宋_GB2312" w:hAnsi="宋体" w:eastAsia="仿宋_GB2312" w:cs="仿宋_GB2312"/>
                <w:color w:val="000000"/>
                <w:kern w:val="0"/>
                <w:sz w:val="24"/>
                <w:szCs w:val="24"/>
                <w:lang w:bidi="ar"/>
              </w:rPr>
              <w:t>年度：</w:t>
            </w:r>
            <w:r>
              <w:rPr>
                <w:rFonts w:hint="eastAsia" w:ascii="仿宋_GB2312" w:hAnsi="仿宋_GB2312" w:eastAsia="仿宋_GB2312" w:cs="仿宋_GB2312"/>
                <w:sz w:val="24"/>
                <w:szCs w:val="24"/>
                <w:u w:val="single"/>
              </w:rPr>
              <w:t xml:space="preserve">     </w:t>
            </w:r>
            <w:r>
              <w:rPr>
                <w:rFonts w:hint="eastAsia" w:ascii="仿宋_GB2312" w:hAnsi="宋体" w:eastAsia="仿宋_GB2312" w:cs="仿宋_GB2312"/>
                <w:color w:val="000000"/>
                <w:kern w:val="0"/>
                <w:sz w:val="24"/>
                <w:szCs w:val="24"/>
                <w:lang w:bidi="ar"/>
              </w:rPr>
              <w:t xml:space="preserve"> </w:t>
            </w:r>
          </w:p>
          <w:p w14:paraId="7085BA33">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宋体" w:eastAsia="仿宋_GB2312" w:cs="仿宋_GB2312"/>
                <w:color w:val="000000"/>
                <w:kern w:val="0"/>
                <w:sz w:val="24"/>
                <w:szCs w:val="24"/>
                <w:lang w:bidi="ar"/>
              </w:rPr>
              <w:t>省级试点示范名称：</w:t>
            </w:r>
            <w:r>
              <w:rPr>
                <w:rFonts w:hint="eastAsia" w:ascii="仿宋_GB2312" w:hAnsi="宋体" w:eastAsia="仿宋_GB2312" w:cs="仿宋_GB2312"/>
                <w:color w:val="000000"/>
                <w:kern w:val="0"/>
                <w:sz w:val="24"/>
                <w:szCs w:val="24"/>
                <w:u w:val="single"/>
                <w:lang w:bidi="ar"/>
              </w:rPr>
              <w:t xml:space="preserve">                </w:t>
            </w:r>
            <w:r>
              <w:rPr>
                <w:rFonts w:hint="eastAsia" w:ascii="仿宋_GB2312" w:hAnsi="宋体" w:eastAsia="仿宋_GB2312" w:cs="仿宋_GB2312"/>
                <w:color w:val="000000"/>
                <w:kern w:val="0"/>
                <w:sz w:val="24"/>
                <w:szCs w:val="24"/>
                <w:lang w:bidi="ar"/>
              </w:rPr>
              <w:t>年度：</w:t>
            </w:r>
            <w:r>
              <w:rPr>
                <w:rFonts w:hint="eastAsia" w:ascii="仿宋_GB2312" w:hAnsi="仿宋_GB2312" w:eastAsia="仿宋_GB2312" w:cs="仿宋_GB2312"/>
                <w:sz w:val="24"/>
                <w:szCs w:val="24"/>
                <w:u w:val="single"/>
              </w:rPr>
              <w:t xml:space="preserve">     </w:t>
            </w:r>
          </w:p>
          <w:p w14:paraId="436ECC85">
            <w:pPr>
              <w:spacing w:line="340" w:lineRule="exact"/>
              <w:ind w:right="-38" w:rightChars="-18"/>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693C7336">
            <w:pPr>
              <w:widowControl/>
              <w:jc w:val="left"/>
              <w:rPr>
                <w:rFonts w:ascii="仿宋_GB2312" w:hAnsi="宋体" w:eastAsia="仿宋_GB2312" w:cs="仿宋_GB2312"/>
                <w:color w:val="000000"/>
                <w:kern w:val="0"/>
                <w:sz w:val="24"/>
                <w:szCs w:val="24"/>
                <w:lang w:bidi="ar"/>
              </w:rPr>
            </w:pPr>
            <w:r>
              <w:rPr>
                <w:rFonts w:hint="eastAsia" w:ascii="仿宋_GB2312" w:hAnsi="仿宋_GB2312" w:eastAsia="仿宋_GB2312" w:cs="仿宋_GB2312"/>
                <w:sz w:val="24"/>
                <w:szCs w:val="24"/>
              </w:rPr>
              <w:t>（根据选项提供示范项目获批文件等印证材料）</w:t>
            </w:r>
          </w:p>
        </w:tc>
      </w:tr>
      <w:tr w14:paraId="306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1" w:type="dxa"/>
            <w:gridSpan w:val="2"/>
            <w:vMerge w:val="continue"/>
            <w:vAlign w:val="center"/>
          </w:tcPr>
          <w:p w14:paraId="53FE33A0">
            <w:pPr>
              <w:spacing w:line="340" w:lineRule="atLeast"/>
              <w:ind w:right="-38" w:rightChars="-18"/>
              <w:rPr>
                <w:rFonts w:ascii="仿宋_GB2312" w:hAnsi="仿宋_GB2312" w:eastAsia="仿宋_GB2312" w:cs="仿宋_GB2312"/>
                <w:sz w:val="24"/>
                <w:szCs w:val="24"/>
              </w:rPr>
            </w:pPr>
          </w:p>
        </w:tc>
        <w:tc>
          <w:tcPr>
            <w:tcW w:w="1912" w:type="dxa"/>
            <w:gridSpan w:val="3"/>
            <w:vAlign w:val="center"/>
          </w:tcPr>
          <w:p w14:paraId="255B08F2">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申报产品</w:t>
            </w:r>
          </w:p>
          <w:p w14:paraId="13B9272C">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以单位名义主导或参与制修订与申报产品有关标准（可多选）</w:t>
            </w:r>
          </w:p>
        </w:tc>
        <w:tc>
          <w:tcPr>
            <w:tcW w:w="6050" w:type="dxa"/>
            <w:gridSpan w:val="11"/>
            <w:vAlign w:val="center"/>
          </w:tcPr>
          <w:p w14:paraId="66D01EAC">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46898A5">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502E77F5">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338819F">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2E214959">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行业标准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38A82289">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66219727">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地方标准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7D8DD38">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标准号及名称：</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位次</w:t>
            </w:r>
            <w:r>
              <w:rPr>
                <w:rFonts w:hint="eastAsia" w:ascii="仿宋_GB2312" w:hAnsi="仿宋_GB2312" w:cs="仿宋_GB2312"/>
                <w:sz w:val="24"/>
                <w:szCs w:val="24"/>
                <w:u w:val="single"/>
              </w:rPr>
              <w:t xml:space="preserve">       </w:t>
            </w:r>
          </w:p>
          <w:p w14:paraId="50E1DC94">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666C8C5A">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（根据选项提供标准文本中封面、目录和前言的印证材料）</w:t>
            </w:r>
          </w:p>
        </w:tc>
      </w:tr>
      <w:tr w14:paraId="0B1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43" w:type="dxa"/>
            <w:gridSpan w:val="16"/>
            <w:vAlign w:val="center"/>
          </w:tcPr>
          <w:p w14:paraId="0F62C72D">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（三）品牌</w:t>
            </w:r>
          </w:p>
        </w:tc>
      </w:tr>
      <w:tr w14:paraId="5BC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81" w:type="dxa"/>
            <w:gridSpan w:val="2"/>
            <w:vMerge w:val="restart"/>
            <w:vAlign w:val="center"/>
          </w:tcPr>
          <w:p w14:paraId="4F88799A">
            <w:pPr>
              <w:spacing w:line="340" w:lineRule="atLeast"/>
              <w:ind w:right="-38" w:rightChars="-18"/>
              <w:jc w:val="center"/>
            </w:pPr>
            <w:r>
              <w:rPr>
                <w:rFonts w:hint="eastAsia" w:ascii="仿宋_GB2312" w:hAnsi="仿宋_GB2312" w:eastAsia="仿宋_GB2312" w:cs="仿宋_GB2312"/>
                <w:sz w:val="24"/>
                <w:szCs w:val="24"/>
              </w:rPr>
              <w:t>品牌</w:t>
            </w:r>
          </w:p>
          <w:p w14:paraId="7B19A0E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知名度</w:t>
            </w:r>
          </w:p>
        </w:tc>
        <w:tc>
          <w:tcPr>
            <w:tcW w:w="1912" w:type="dxa"/>
            <w:gridSpan w:val="3"/>
            <w:vAlign w:val="center"/>
          </w:tcPr>
          <w:p w14:paraId="05B5D9DD">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4AD8D1B4">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近三年参与品牌价值评价工作情况</w:t>
            </w:r>
          </w:p>
        </w:tc>
        <w:tc>
          <w:tcPr>
            <w:tcW w:w="6050" w:type="dxa"/>
            <w:gridSpan w:val="11"/>
            <w:vAlign w:val="center"/>
          </w:tcPr>
          <w:p w14:paraId="2FB051B0">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次</w:t>
            </w:r>
          </w:p>
          <w:p w14:paraId="479A7946">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年，评价单位：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，品牌价值：</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5B1FD355">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未参与</w:t>
            </w:r>
          </w:p>
          <w:p w14:paraId="751D64B1">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t>（提供品牌价值评价相关印证材料）</w:t>
            </w:r>
          </w:p>
        </w:tc>
      </w:tr>
      <w:tr w14:paraId="71B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gridSpan w:val="2"/>
            <w:vMerge w:val="continue"/>
            <w:vAlign w:val="center"/>
          </w:tcPr>
          <w:p w14:paraId="5C818861">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387FF3ED">
            <w:pPr>
              <w:spacing w:line="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391FDB1B">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获得的品牌荣誉（可多选）</w:t>
            </w:r>
          </w:p>
        </w:tc>
        <w:tc>
          <w:tcPr>
            <w:tcW w:w="6050" w:type="dxa"/>
            <w:gridSpan w:val="11"/>
            <w:vAlign w:val="center"/>
          </w:tcPr>
          <w:p w14:paraId="0488E53F">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70E169E5">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5CBC01D3">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省部级：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78253302">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00772D0E">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7790128A">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获得年度：</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颁发部门：</w:t>
            </w:r>
            <w:r>
              <w:rPr>
                <w:rFonts w:hint="eastAsia" w:ascii="仿宋_GB2312" w:hAnsi="仿宋_GB2312" w:cs="仿宋_GB2312"/>
                <w:sz w:val="24"/>
                <w:szCs w:val="24"/>
                <w:u w:val="single"/>
              </w:rPr>
              <w:t xml:space="preserve">            </w:t>
            </w:r>
          </w:p>
          <w:p w14:paraId="18E47505">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65B251E4">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（根据选项提供由政府相关主管部门颁发的品牌证书、认定文件等印证材料）</w:t>
            </w:r>
          </w:p>
        </w:tc>
      </w:tr>
      <w:tr w14:paraId="27B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gridSpan w:val="2"/>
            <w:vAlign w:val="center"/>
          </w:tcPr>
          <w:p w14:paraId="6386BFA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14:paraId="595A6CD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w:t>
            </w:r>
          </w:p>
        </w:tc>
        <w:tc>
          <w:tcPr>
            <w:tcW w:w="1912" w:type="dxa"/>
            <w:gridSpan w:val="3"/>
            <w:vAlign w:val="center"/>
          </w:tcPr>
          <w:p w14:paraId="1189AA0B">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066B9E0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品牌管理情况</w:t>
            </w:r>
          </w:p>
          <w:p w14:paraId="28276A5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3A73E93F">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设有品牌管理部门</w:t>
            </w:r>
          </w:p>
          <w:p w14:paraId="4EC3E97A">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仿宋_GB2312" w:cs="仿宋_GB2312"/>
                <w:sz w:val="24"/>
                <w:szCs w:val="24"/>
              </w:rPr>
              <w:t>聘任了首席质量官、首席品牌官</w:t>
            </w:r>
          </w:p>
          <w:p w14:paraId="3FC70ADB">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062267CD">
            <w:pPr>
              <w:spacing w:line="0" w:lineRule="atLeast"/>
              <w:ind w:right="-38" w:rightChars="-18"/>
            </w:pPr>
            <w:r>
              <w:rPr>
                <w:rFonts w:hint="eastAsia" w:ascii="仿宋_GB2312" w:hAnsi="仿宋_GB2312" w:eastAsia="仿宋_GB2312" w:cs="仿宋_GB2312"/>
                <w:sz w:val="24"/>
                <w:szCs w:val="24"/>
              </w:rPr>
              <w:t>（根据选项提供部门设置、质量官聘任相关印证材料）</w:t>
            </w:r>
          </w:p>
        </w:tc>
      </w:tr>
      <w:tr w14:paraId="6B68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43" w:type="dxa"/>
            <w:gridSpan w:val="16"/>
            <w:vAlign w:val="center"/>
          </w:tcPr>
          <w:p w14:paraId="3A48CD87">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（四）效益</w:t>
            </w:r>
          </w:p>
        </w:tc>
      </w:tr>
      <w:tr w14:paraId="19FD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1" w:type="dxa"/>
            <w:gridSpan w:val="2"/>
            <w:vMerge w:val="restart"/>
            <w:vAlign w:val="center"/>
          </w:tcPr>
          <w:p w14:paraId="749B62F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经济及市场</w:t>
            </w:r>
          </w:p>
          <w:p w14:paraId="254CA6D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效益</w:t>
            </w:r>
          </w:p>
        </w:tc>
        <w:tc>
          <w:tcPr>
            <w:tcW w:w="1912" w:type="dxa"/>
            <w:gridSpan w:val="3"/>
            <w:vAlign w:val="center"/>
          </w:tcPr>
          <w:p w14:paraId="7D16C3A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tc>
        <w:tc>
          <w:tcPr>
            <w:tcW w:w="2146" w:type="dxa"/>
            <w:gridSpan w:val="4"/>
            <w:vAlign w:val="center"/>
          </w:tcPr>
          <w:p w14:paraId="38C7E85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46" w:type="dxa"/>
            <w:gridSpan w:val="4"/>
            <w:vAlign w:val="center"/>
          </w:tcPr>
          <w:p w14:paraId="515FB78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1958" w:type="dxa"/>
            <w:gridSpan w:val="3"/>
            <w:vAlign w:val="center"/>
          </w:tcPr>
          <w:p w14:paraId="6779FD1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017B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414BD186">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4A5F884A">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营业收入（万元）</w:t>
            </w:r>
          </w:p>
        </w:tc>
        <w:tc>
          <w:tcPr>
            <w:tcW w:w="2146" w:type="dxa"/>
            <w:gridSpan w:val="4"/>
            <w:vAlign w:val="center"/>
          </w:tcPr>
          <w:p w14:paraId="6817B026">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22DBE523">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0A3CF834">
            <w:pPr>
              <w:spacing w:line="340" w:lineRule="atLeast"/>
              <w:ind w:right="-38" w:rightChars="-18"/>
              <w:jc w:val="center"/>
              <w:rPr>
                <w:rFonts w:ascii="仿宋_GB2312" w:hAnsi="仿宋_GB2312" w:eastAsia="仿宋_GB2312" w:cs="仿宋_GB2312"/>
                <w:sz w:val="24"/>
                <w:szCs w:val="24"/>
              </w:rPr>
            </w:pPr>
          </w:p>
        </w:tc>
      </w:tr>
      <w:tr w14:paraId="552A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234375A1">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55B95CB1">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净</w:t>
            </w:r>
            <w:r>
              <w:rPr>
                <w:rFonts w:ascii="仿宋_GB2312" w:eastAsia="仿宋_GB2312"/>
                <w:sz w:val="24"/>
                <w:szCs w:val="24"/>
              </w:rPr>
              <w:t>利润</w:t>
            </w:r>
            <w:r>
              <w:rPr>
                <w:rFonts w:hint="eastAsia" w:ascii="仿宋_GB2312" w:eastAsia="仿宋_GB2312"/>
                <w:sz w:val="24"/>
                <w:szCs w:val="24"/>
              </w:rPr>
              <w:t>（万元）</w:t>
            </w:r>
          </w:p>
        </w:tc>
        <w:tc>
          <w:tcPr>
            <w:tcW w:w="2146" w:type="dxa"/>
            <w:gridSpan w:val="4"/>
            <w:vAlign w:val="center"/>
          </w:tcPr>
          <w:p w14:paraId="086F0C2E">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0EBAB1D5">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35A41D1F">
            <w:pPr>
              <w:spacing w:line="340" w:lineRule="atLeast"/>
              <w:ind w:right="-38" w:rightChars="-18"/>
              <w:jc w:val="center"/>
              <w:rPr>
                <w:rFonts w:ascii="仿宋_GB2312" w:hAnsi="仿宋_GB2312" w:eastAsia="仿宋_GB2312" w:cs="仿宋_GB2312"/>
                <w:sz w:val="24"/>
                <w:szCs w:val="24"/>
              </w:rPr>
            </w:pPr>
          </w:p>
        </w:tc>
      </w:tr>
      <w:tr w14:paraId="28C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06A77C08">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75D94F63">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纳税总额（万元）</w:t>
            </w:r>
          </w:p>
        </w:tc>
        <w:tc>
          <w:tcPr>
            <w:tcW w:w="2146" w:type="dxa"/>
            <w:gridSpan w:val="4"/>
            <w:vAlign w:val="center"/>
          </w:tcPr>
          <w:p w14:paraId="4D2C8258">
            <w:pPr>
              <w:jc w:val="center"/>
              <w:rPr>
                <w:rFonts w:ascii="仿宋_GB2312" w:hAnsi="仿宋_GB2312" w:eastAsia="仿宋_GB2312" w:cs="仿宋_GB2312"/>
                <w:sz w:val="24"/>
                <w:szCs w:val="24"/>
              </w:rPr>
            </w:pPr>
          </w:p>
        </w:tc>
        <w:tc>
          <w:tcPr>
            <w:tcW w:w="1946" w:type="dxa"/>
            <w:gridSpan w:val="4"/>
            <w:vAlign w:val="center"/>
          </w:tcPr>
          <w:p w14:paraId="18982315">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2E752FCF">
            <w:pPr>
              <w:spacing w:line="340" w:lineRule="atLeast"/>
              <w:ind w:right="-38" w:rightChars="-18"/>
              <w:jc w:val="center"/>
              <w:rPr>
                <w:rFonts w:ascii="仿宋_GB2312" w:hAnsi="仿宋_GB2312" w:eastAsia="仿宋_GB2312" w:cs="仿宋_GB2312"/>
                <w:sz w:val="24"/>
                <w:szCs w:val="24"/>
              </w:rPr>
            </w:pPr>
          </w:p>
        </w:tc>
      </w:tr>
      <w:tr w14:paraId="586D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4BF9CE70">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1BF8BEA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资产总额（万元）</w:t>
            </w:r>
          </w:p>
        </w:tc>
        <w:tc>
          <w:tcPr>
            <w:tcW w:w="2146" w:type="dxa"/>
            <w:gridSpan w:val="4"/>
            <w:vAlign w:val="center"/>
          </w:tcPr>
          <w:p w14:paraId="3EF1728F">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71089773">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3B35070E">
            <w:pPr>
              <w:spacing w:line="340" w:lineRule="atLeast"/>
              <w:ind w:right="-38" w:rightChars="-18"/>
              <w:jc w:val="center"/>
              <w:rPr>
                <w:rFonts w:ascii="仿宋_GB2312" w:hAnsi="仿宋_GB2312" w:eastAsia="仿宋_GB2312" w:cs="仿宋_GB2312"/>
                <w:sz w:val="24"/>
                <w:szCs w:val="24"/>
              </w:rPr>
            </w:pPr>
          </w:p>
        </w:tc>
      </w:tr>
      <w:tr w14:paraId="6192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60F8EADB">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1CAAAF4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资产收益率（%）</w:t>
            </w:r>
          </w:p>
        </w:tc>
        <w:tc>
          <w:tcPr>
            <w:tcW w:w="2146" w:type="dxa"/>
            <w:gridSpan w:val="4"/>
            <w:vAlign w:val="center"/>
          </w:tcPr>
          <w:p w14:paraId="0D91D877">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2E0F81FA">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422EF9A8">
            <w:pPr>
              <w:spacing w:line="340" w:lineRule="atLeast"/>
              <w:ind w:right="-38" w:rightChars="-18"/>
              <w:jc w:val="center"/>
              <w:rPr>
                <w:rFonts w:ascii="仿宋_GB2312" w:hAnsi="仿宋_GB2312" w:eastAsia="仿宋_GB2312" w:cs="仿宋_GB2312"/>
                <w:sz w:val="24"/>
                <w:szCs w:val="24"/>
              </w:rPr>
            </w:pPr>
          </w:p>
        </w:tc>
      </w:tr>
      <w:tr w14:paraId="41F7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1" w:type="dxa"/>
            <w:gridSpan w:val="2"/>
            <w:vMerge w:val="continue"/>
            <w:vAlign w:val="center"/>
          </w:tcPr>
          <w:p w14:paraId="730A6552">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0BF37AD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资产负债率（%）</w:t>
            </w:r>
          </w:p>
        </w:tc>
        <w:tc>
          <w:tcPr>
            <w:tcW w:w="2146" w:type="dxa"/>
            <w:gridSpan w:val="4"/>
            <w:vAlign w:val="center"/>
          </w:tcPr>
          <w:p w14:paraId="37C142F6">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7CBDC840">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613BCD96">
            <w:pPr>
              <w:spacing w:line="340" w:lineRule="atLeast"/>
              <w:ind w:right="-38" w:rightChars="-18"/>
              <w:jc w:val="center"/>
              <w:rPr>
                <w:rFonts w:ascii="仿宋_GB2312" w:hAnsi="仿宋_GB2312" w:eastAsia="仿宋_GB2312" w:cs="仿宋_GB2312"/>
                <w:sz w:val="24"/>
                <w:szCs w:val="24"/>
              </w:rPr>
            </w:pPr>
          </w:p>
        </w:tc>
      </w:tr>
      <w:tr w14:paraId="24B9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981" w:type="dxa"/>
            <w:gridSpan w:val="2"/>
            <w:vMerge w:val="continue"/>
            <w:vAlign w:val="center"/>
          </w:tcPr>
          <w:p w14:paraId="259AD211">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661AE431">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全员劳动生产率（万元/人）</w:t>
            </w:r>
          </w:p>
        </w:tc>
        <w:tc>
          <w:tcPr>
            <w:tcW w:w="2146" w:type="dxa"/>
            <w:gridSpan w:val="4"/>
            <w:vAlign w:val="center"/>
          </w:tcPr>
          <w:p w14:paraId="7C1797A1">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594F7711">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18F66BDE">
            <w:pPr>
              <w:spacing w:line="340" w:lineRule="atLeast"/>
              <w:ind w:right="-38" w:rightChars="-18"/>
              <w:jc w:val="center"/>
              <w:rPr>
                <w:rFonts w:ascii="仿宋_GB2312" w:hAnsi="仿宋_GB2312" w:eastAsia="仿宋_GB2312" w:cs="仿宋_GB2312"/>
                <w:sz w:val="24"/>
                <w:szCs w:val="24"/>
              </w:rPr>
            </w:pPr>
          </w:p>
        </w:tc>
      </w:tr>
      <w:tr w14:paraId="010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gridSpan w:val="2"/>
            <w:vMerge w:val="continue"/>
            <w:vAlign w:val="center"/>
          </w:tcPr>
          <w:p w14:paraId="56C03AAA">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7CDC6611">
            <w:pPr>
              <w:spacing w:line="340" w:lineRule="exact"/>
              <w:ind w:right="-38" w:rightChars="-18"/>
              <w:jc w:val="center"/>
              <w:rPr>
                <w:rFonts w:ascii="仿宋_GB2312" w:eastAsia="仿宋_GB2312"/>
                <w:sz w:val="24"/>
                <w:szCs w:val="24"/>
              </w:rPr>
            </w:pPr>
            <w:r>
              <w:rPr>
                <w:rFonts w:hint="eastAsia" w:ascii="仿宋_GB2312" w:hAnsi="仿宋_GB2312" w:eastAsia="仿宋_GB2312" w:cs="仿宋_GB2312"/>
                <w:b/>
                <w:bCs/>
                <w:sz w:val="24"/>
                <w:szCs w:val="24"/>
              </w:rPr>
              <w:t>申报产品</w:t>
            </w:r>
          </w:p>
        </w:tc>
        <w:tc>
          <w:tcPr>
            <w:tcW w:w="2146" w:type="dxa"/>
            <w:gridSpan w:val="4"/>
            <w:vAlign w:val="center"/>
          </w:tcPr>
          <w:p w14:paraId="54B4E4DE">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46" w:type="dxa"/>
            <w:gridSpan w:val="4"/>
            <w:vAlign w:val="center"/>
          </w:tcPr>
          <w:p w14:paraId="7C4A721F">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1958" w:type="dxa"/>
            <w:gridSpan w:val="3"/>
            <w:vAlign w:val="center"/>
          </w:tcPr>
          <w:p w14:paraId="57310C03">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1AAD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gridSpan w:val="2"/>
            <w:vMerge w:val="continue"/>
            <w:vAlign w:val="center"/>
          </w:tcPr>
          <w:p w14:paraId="18129E2C">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7E480730">
            <w:pPr>
              <w:spacing w:line="340" w:lineRule="exac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销售额（万元）</w:t>
            </w:r>
          </w:p>
        </w:tc>
        <w:tc>
          <w:tcPr>
            <w:tcW w:w="2146" w:type="dxa"/>
            <w:gridSpan w:val="4"/>
            <w:vAlign w:val="center"/>
          </w:tcPr>
          <w:p w14:paraId="27186824">
            <w:pPr>
              <w:spacing w:line="340" w:lineRule="exact"/>
              <w:jc w:val="center"/>
              <w:rPr>
                <w:rFonts w:ascii="仿宋_GB2312" w:hAnsi="仿宋_GB2312" w:eastAsia="仿宋_GB2312" w:cs="仿宋_GB2312"/>
                <w:sz w:val="24"/>
                <w:szCs w:val="24"/>
              </w:rPr>
            </w:pPr>
          </w:p>
        </w:tc>
        <w:tc>
          <w:tcPr>
            <w:tcW w:w="1946" w:type="dxa"/>
            <w:gridSpan w:val="4"/>
            <w:vAlign w:val="center"/>
          </w:tcPr>
          <w:p w14:paraId="483FDEFA">
            <w:pPr>
              <w:spacing w:line="340" w:lineRule="exact"/>
              <w:jc w:val="center"/>
              <w:rPr>
                <w:rFonts w:ascii="仿宋_GB2312" w:hAnsi="仿宋_GB2312" w:eastAsia="仿宋_GB2312" w:cs="仿宋_GB2312"/>
                <w:sz w:val="24"/>
                <w:szCs w:val="24"/>
              </w:rPr>
            </w:pPr>
          </w:p>
        </w:tc>
        <w:tc>
          <w:tcPr>
            <w:tcW w:w="1958" w:type="dxa"/>
            <w:gridSpan w:val="3"/>
            <w:vAlign w:val="center"/>
          </w:tcPr>
          <w:p w14:paraId="7FC14BEF">
            <w:pPr>
              <w:spacing w:line="340" w:lineRule="exact"/>
              <w:jc w:val="center"/>
              <w:rPr>
                <w:rFonts w:ascii="仿宋_GB2312" w:hAnsi="仿宋_GB2312" w:eastAsia="仿宋_GB2312" w:cs="仿宋_GB2312"/>
                <w:sz w:val="24"/>
                <w:szCs w:val="24"/>
              </w:rPr>
            </w:pPr>
          </w:p>
        </w:tc>
      </w:tr>
      <w:tr w14:paraId="40E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81" w:type="dxa"/>
            <w:gridSpan w:val="2"/>
            <w:vMerge w:val="continue"/>
            <w:vAlign w:val="center"/>
          </w:tcPr>
          <w:p w14:paraId="59610F87">
            <w:pPr>
              <w:spacing w:line="340" w:lineRule="atLeast"/>
              <w:ind w:right="-38" w:rightChars="-18"/>
              <w:jc w:val="center"/>
              <w:rPr>
                <w:rFonts w:ascii="仿宋_GB2312" w:hAnsi="仿宋_GB2312" w:eastAsia="仿宋_GB2312" w:cs="仿宋_GB2312"/>
                <w:sz w:val="24"/>
                <w:szCs w:val="24"/>
              </w:rPr>
            </w:pPr>
          </w:p>
        </w:tc>
        <w:tc>
          <w:tcPr>
            <w:tcW w:w="1912" w:type="dxa"/>
            <w:gridSpan w:val="3"/>
            <w:vAlign w:val="center"/>
          </w:tcPr>
          <w:p w14:paraId="28906119">
            <w:pPr>
              <w:spacing w:line="3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出口额（万元）</w:t>
            </w:r>
          </w:p>
        </w:tc>
        <w:tc>
          <w:tcPr>
            <w:tcW w:w="2146" w:type="dxa"/>
            <w:gridSpan w:val="4"/>
            <w:vAlign w:val="center"/>
          </w:tcPr>
          <w:p w14:paraId="139C3F0A">
            <w:pPr>
              <w:spacing w:line="340" w:lineRule="atLeast"/>
              <w:ind w:right="-38" w:rightChars="-18"/>
              <w:jc w:val="center"/>
              <w:rPr>
                <w:rFonts w:ascii="仿宋_GB2312" w:hAnsi="仿宋_GB2312" w:eastAsia="仿宋_GB2312" w:cs="仿宋_GB2312"/>
                <w:sz w:val="24"/>
                <w:szCs w:val="24"/>
              </w:rPr>
            </w:pPr>
          </w:p>
        </w:tc>
        <w:tc>
          <w:tcPr>
            <w:tcW w:w="1946" w:type="dxa"/>
            <w:gridSpan w:val="4"/>
            <w:vAlign w:val="center"/>
          </w:tcPr>
          <w:p w14:paraId="57220666">
            <w:pPr>
              <w:spacing w:line="340" w:lineRule="atLeast"/>
              <w:ind w:right="-38" w:rightChars="-18"/>
              <w:jc w:val="center"/>
              <w:rPr>
                <w:rFonts w:ascii="仿宋_GB2312" w:hAnsi="仿宋_GB2312" w:eastAsia="仿宋_GB2312" w:cs="仿宋_GB2312"/>
                <w:sz w:val="24"/>
                <w:szCs w:val="24"/>
              </w:rPr>
            </w:pPr>
          </w:p>
        </w:tc>
        <w:tc>
          <w:tcPr>
            <w:tcW w:w="1958" w:type="dxa"/>
            <w:gridSpan w:val="3"/>
            <w:vAlign w:val="center"/>
          </w:tcPr>
          <w:p w14:paraId="2B271EEC">
            <w:pPr>
              <w:spacing w:line="340" w:lineRule="atLeast"/>
              <w:ind w:right="-38" w:rightChars="-18"/>
              <w:jc w:val="center"/>
              <w:rPr>
                <w:rFonts w:ascii="仿宋_GB2312" w:hAnsi="仿宋_GB2312" w:eastAsia="仿宋_GB2312" w:cs="仿宋_GB2312"/>
                <w:sz w:val="24"/>
                <w:szCs w:val="24"/>
              </w:rPr>
            </w:pPr>
          </w:p>
        </w:tc>
      </w:tr>
      <w:tr w14:paraId="4F7F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81" w:type="dxa"/>
            <w:gridSpan w:val="2"/>
            <w:vAlign w:val="center"/>
          </w:tcPr>
          <w:p w14:paraId="18D0915F">
            <w:pPr>
              <w:spacing w:line="340" w:lineRule="atLeast"/>
              <w:ind w:right="-38" w:rightChars="-18"/>
              <w:jc w:val="center"/>
              <w:rPr>
                <w:rFonts w:ascii="仿宋_GB2312" w:eastAsia="仿宋_GB2312"/>
                <w:sz w:val="24"/>
                <w:szCs w:val="24"/>
              </w:rPr>
            </w:pPr>
            <w:r>
              <w:rPr>
                <w:rFonts w:hint="eastAsia" w:ascii="仿宋_GB2312" w:eastAsia="仿宋_GB2312"/>
                <w:sz w:val="24"/>
                <w:szCs w:val="24"/>
              </w:rPr>
              <w:t>社会</w:t>
            </w:r>
          </w:p>
          <w:p w14:paraId="2E4FB5F8">
            <w:pPr>
              <w:spacing w:line="340" w:lineRule="atLeast"/>
              <w:ind w:right="-38" w:rightChars="-18"/>
              <w:jc w:val="center"/>
              <w:rPr>
                <w:rFonts w:ascii="仿宋_GB2312" w:hAnsi="仿宋_GB2312" w:eastAsia="仿宋_GB2312" w:cs="仿宋_GB2312"/>
                <w:sz w:val="24"/>
                <w:szCs w:val="24"/>
              </w:rPr>
            </w:pPr>
            <w:r>
              <w:rPr>
                <w:rFonts w:ascii="仿宋_GB2312" w:eastAsia="仿宋_GB2312"/>
                <w:sz w:val="24"/>
                <w:szCs w:val="24"/>
              </w:rPr>
              <w:t>效益</w:t>
            </w:r>
          </w:p>
        </w:tc>
        <w:tc>
          <w:tcPr>
            <w:tcW w:w="1912" w:type="dxa"/>
            <w:gridSpan w:val="3"/>
            <w:vAlign w:val="center"/>
          </w:tcPr>
          <w:p w14:paraId="65356F57">
            <w:pPr>
              <w:spacing w:line="340" w:lineRule="exac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77CCF2EF">
            <w:pPr>
              <w:spacing w:line="34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社会效益情况</w:t>
            </w:r>
          </w:p>
          <w:p w14:paraId="01350CA6">
            <w:pPr>
              <w:spacing w:line="34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50" w:type="dxa"/>
            <w:gridSpan w:val="11"/>
            <w:vAlign w:val="center"/>
          </w:tcPr>
          <w:p w14:paraId="5EF4E4BD">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建立</w:t>
            </w:r>
            <w:r>
              <w:rPr>
                <w:rFonts w:hint="eastAsia" w:ascii="仿宋_GB2312" w:eastAsia="仿宋_GB2312"/>
                <w:sz w:val="24"/>
                <w:szCs w:val="24"/>
              </w:rPr>
              <w:t>员工关怀机制，定期开展员工</w:t>
            </w:r>
            <w:r>
              <w:rPr>
                <w:rFonts w:hint="eastAsia" w:ascii="仿宋_GB2312" w:hAnsi="仿宋_GB2312" w:eastAsia="仿宋_GB2312" w:cs="仿宋_GB2312"/>
                <w:sz w:val="24"/>
                <w:szCs w:val="24"/>
              </w:rPr>
              <w:t>关怀</w:t>
            </w:r>
          </w:p>
          <w:p w14:paraId="7B8704D3">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近三年</w:t>
            </w:r>
            <w:r>
              <w:rPr>
                <w:rFonts w:hint="eastAsia" w:ascii="仿宋_GB2312" w:hAnsi="仿宋_GB2312" w:eastAsia="仿宋_GB2312" w:cs="仿宋_GB2312"/>
                <w:sz w:val="24"/>
                <w:szCs w:val="24"/>
              </w:rPr>
              <w:t>参与社会公益活动</w:t>
            </w:r>
          </w:p>
          <w:p w14:paraId="09BF8EB2">
            <w:pPr>
              <w:spacing w:line="34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（根据选项提供对应印证材料）</w:t>
            </w:r>
          </w:p>
        </w:tc>
      </w:tr>
      <w:tr w14:paraId="6BE2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3" w:type="dxa"/>
            <w:gridSpan w:val="16"/>
            <w:vAlign w:val="center"/>
          </w:tcPr>
          <w:p w14:paraId="10A0FBAE">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（五）可持续发展</w:t>
            </w:r>
          </w:p>
        </w:tc>
      </w:tr>
      <w:tr w14:paraId="4502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81" w:type="dxa"/>
            <w:gridSpan w:val="2"/>
            <w:vAlign w:val="center"/>
          </w:tcPr>
          <w:p w14:paraId="219A950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可持续</w:t>
            </w:r>
          </w:p>
          <w:p w14:paraId="5FBFA3B3">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发展</w:t>
            </w:r>
          </w:p>
        </w:tc>
        <w:tc>
          <w:tcPr>
            <w:tcW w:w="1912" w:type="dxa"/>
            <w:gridSpan w:val="3"/>
            <w:vAlign w:val="center"/>
          </w:tcPr>
          <w:p w14:paraId="1CBEB7D2">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73D3AC86">
            <w:pPr>
              <w:spacing w:line="340" w:lineRule="atLeast"/>
              <w:ind w:right="-38" w:rightChars="-18"/>
              <w:rPr>
                <w:rFonts w:ascii="仿宋_GB2312" w:hAnsi="仿宋_GB2312" w:eastAsia="仿宋_GB2312" w:cs="仿宋_GB2312"/>
                <w:b/>
                <w:bCs/>
                <w:sz w:val="24"/>
                <w:szCs w:val="24"/>
              </w:rPr>
            </w:pPr>
            <w:r>
              <w:rPr>
                <w:rFonts w:hint="eastAsia" w:ascii="仿宋_GB2312" w:hAnsi="仿宋_GB2312" w:eastAsia="仿宋_GB2312" w:cs="仿宋_GB2312"/>
                <w:sz w:val="24"/>
                <w:szCs w:val="24"/>
              </w:rPr>
              <w:t>绿色制造、循环利用、绿色发展、清洁生产情况</w:t>
            </w:r>
          </w:p>
        </w:tc>
        <w:tc>
          <w:tcPr>
            <w:tcW w:w="6050" w:type="dxa"/>
            <w:gridSpan w:val="11"/>
            <w:vAlign w:val="center"/>
          </w:tcPr>
          <w:p w14:paraId="1E005A49">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简要叙述申报单位在绿色制造、循环利用、绿色发展、清洁生产等方面推动可持续发展的情况。</w:t>
            </w:r>
          </w:p>
          <w:p w14:paraId="367CC0C1">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绿色制造：</w:t>
            </w:r>
            <w:r>
              <w:rPr>
                <w:rFonts w:hint="eastAsia" w:ascii="仿宋_GB2312" w:hAnsi="仿宋_GB2312" w:eastAsia="仿宋_GB2312" w:cs="仿宋_GB2312"/>
                <w:sz w:val="24"/>
                <w:szCs w:val="24"/>
              </w:rPr>
              <w:t>绿色物料、清洁能源、单位产品综合能耗、单位产品主要污染物排放强度等情况</w:t>
            </w:r>
          </w:p>
          <w:p w14:paraId="06A93B22">
            <w:pPr>
              <w:spacing w:line="340" w:lineRule="atLeast"/>
              <w:ind w:left="1205" w:right="-38" w:rightChars="-18" w:hanging="1205" w:hangingChars="500"/>
              <w:rPr>
                <w:rFonts w:ascii="仿宋_GB2312" w:hAnsi="仿宋_GB2312" w:eastAsia="仿宋_GB2312" w:cs="仿宋_GB2312"/>
                <w:sz w:val="24"/>
                <w:szCs w:val="32"/>
              </w:rPr>
            </w:pPr>
            <w:r>
              <w:rPr>
                <w:rFonts w:hint="eastAsia" w:ascii="仿宋_GB2312" w:hAnsi="仿宋_GB2312" w:eastAsia="仿宋_GB2312" w:cs="仿宋_GB2312"/>
                <w:b/>
                <w:bCs/>
                <w:sz w:val="24"/>
                <w:szCs w:val="24"/>
              </w:rPr>
              <w:t>循环利用：</w:t>
            </w:r>
            <w:r>
              <w:rPr>
                <w:rFonts w:hint="eastAsia" w:ascii="仿宋_GB2312" w:hAnsi="仿宋_GB2312" w:eastAsia="仿宋_GB2312" w:cs="仿宋_GB2312"/>
                <w:sz w:val="24"/>
                <w:szCs w:val="24"/>
              </w:rPr>
              <w:t>申报产品全生命周期设计、废弃产品处置等情况</w:t>
            </w:r>
          </w:p>
          <w:p w14:paraId="116651E0">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绿色发展：</w:t>
            </w:r>
            <w:r>
              <w:rPr>
                <w:rFonts w:hint="eastAsia" w:ascii="仿宋_GB2312" w:hAnsi="仿宋_GB2312" w:eastAsia="仿宋_GB2312" w:cs="仿宋_GB2312"/>
                <w:sz w:val="24"/>
                <w:szCs w:val="24"/>
              </w:rPr>
              <w:t>开展绿色产品、绿色工厂、绿色供应链、绿色园区等第三方评价情况</w:t>
            </w:r>
          </w:p>
          <w:p w14:paraId="066C7179">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清洁生产：</w:t>
            </w:r>
            <w:r>
              <w:rPr>
                <w:rFonts w:hint="eastAsia" w:ascii="仿宋_GB2312" w:hAnsi="仿宋_GB2312" w:eastAsia="仿宋_GB2312" w:cs="仿宋_GB2312"/>
                <w:sz w:val="24"/>
                <w:szCs w:val="24"/>
              </w:rPr>
              <w:t>主要污染物排放强度、主要污染物治理等情况</w:t>
            </w:r>
          </w:p>
          <w:p w14:paraId="51E20F06">
            <w:pPr>
              <w:spacing w:line="340" w:lineRule="atLeast"/>
              <w:ind w:left="1200" w:right="-38" w:rightChars="-18" w:hanging="1200" w:hangingChars="500"/>
              <w:rPr>
                <w:rFonts w:ascii="仿宋_GB2312" w:hAnsi="仿宋_GB2312" w:eastAsia="仿宋_GB2312" w:cs="仿宋_GB2312"/>
                <w:b/>
                <w:bCs/>
                <w:sz w:val="24"/>
                <w:szCs w:val="24"/>
              </w:rPr>
            </w:pPr>
            <w:r>
              <w:rPr>
                <w:rFonts w:hint="eastAsia" w:ascii="仿宋_GB2312" w:hAnsi="仿宋_GB2312" w:eastAsia="仿宋_GB2312" w:cs="仿宋_GB2312"/>
                <w:sz w:val="24"/>
                <w:szCs w:val="24"/>
              </w:rPr>
              <w:t>（提供符合叙述内容的印证材料）</w:t>
            </w:r>
          </w:p>
        </w:tc>
      </w:tr>
      <w:tr w14:paraId="6D60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43" w:type="dxa"/>
            <w:gridSpan w:val="16"/>
            <w:vAlign w:val="center"/>
          </w:tcPr>
          <w:p w14:paraId="150361DA">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申报单位意见：</w:t>
            </w:r>
          </w:p>
          <w:p w14:paraId="418E7E7D">
            <w:pPr>
              <w:spacing w:line="400" w:lineRule="exact"/>
              <w:ind w:right="-38" w:rightChars="-18"/>
              <w:rPr>
                <w:rFonts w:ascii="仿宋_GB2312" w:hAnsi="仿宋_GB2312" w:eastAsia="仿宋_GB2312" w:cs="仿宋_GB2312"/>
                <w:sz w:val="24"/>
                <w:szCs w:val="24"/>
                <w:highlight w:val="none"/>
              </w:rPr>
            </w:pPr>
          </w:p>
          <w:p w14:paraId="7F489343">
            <w:pPr>
              <w:spacing w:line="400" w:lineRule="exact"/>
              <w:ind w:right="-38" w:rightChars="-18"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我单位填报</w:t>
            </w:r>
            <w:r>
              <w:rPr>
                <w:rFonts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rPr>
              <w:t>关键技术指标、经济效益、市场竞争力、质量水平、创新能力、品牌建设等</w:t>
            </w:r>
            <w:r>
              <w:rPr>
                <w:rFonts w:ascii="仿宋_GB2312" w:hAnsi="仿宋_GB2312" w:eastAsia="仿宋_GB2312" w:cs="仿宋_GB2312"/>
                <w:sz w:val="24"/>
                <w:szCs w:val="24"/>
                <w:highlight w:val="none"/>
              </w:rPr>
              <w:t>信息</w:t>
            </w:r>
            <w:r>
              <w:rPr>
                <w:rFonts w:hint="eastAsia" w:ascii="仿宋_GB2312" w:hAnsi="仿宋_GB2312" w:eastAsia="仿宋_GB2312" w:cs="仿宋_GB2312"/>
                <w:sz w:val="24"/>
                <w:szCs w:val="24"/>
                <w:highlight w:val="none"/>
              </w:rPr>
              <w:t>属实</w:t>
            </w:r>
            <w:r>
              <w:rPr>
                <w:rFonts w:ascii="仿宋_GB2312" w:hAnsi="仿宋_GB2312" w:eastAsia="仿宋_GB2312" w:cs="仿宋_GB2312"/>
                <w:sz w:val="24"/>
                <w:szCs w:val="24"/>
                <w:highlight w:val="none"/>
              </w:rPr>
              <w:t>，同意申报。</w:t>
            </w:r>
          </w:p>
          <w:p w14:paraId="4F460190">
            <w:pPr>
              <w:pStyle w:val="7"/>
              <w:ind w:firstLine="0"/>
              <w:rPr>
                <w:highlight w:val="none"/>
              </w:rPr>
            </w:pPr>
          </w:p>
          <w:p w14:paraId="774DB5B9">
            <w:pPr>
              <w:rPr>
                <w:highlight w:val="none"/>
              </w:rPr>
            </w:pPr>
          </w:p>
          <w:p w14:paraId="68BA515B">
            <w:pPr>
              <w:spacing w:line="340" w:lineRule="atLeast"/>
              <w:ind w:right="-38" w:rightChars="-18" w:firstLine="5760" w:firstLineChars="2400"/>
              <w:rPr>
                <w:rFonts w:ascii="仿宋_GB2312" w:hAnsi="仿宋_GB2312" w:eastAsia="仿宋_GB2312" w:cs="仿宋_GB2312"/>
                <w:sz w:val="24"/>
                <w:szCs w:val="32"/>
                <w:highlight w:val="none"/>
              </w:rPr>
            </w:pPr>
            <w:r>
              <w:rPr>
                <w:rFonts w:hint="eastAsia" w:ascii="仿宋_GB2312" w:hAnsi="仿宋_GB2312" w:eastAsia="仿宋_GB2312" w:cs="仿宋_GB2312"/>
                <w:sz w:val="24"/>
                <w:szCs w:val="32"/>
                <w:highlight w:val="none"/>
              </w:rPr>
              <w:t xml:space="preserve">   （盖章）</w:t>
            </w:r>
          </w:p>
          <w:p w14:paraId="3A476BE9">
            <w:pPr>
              <w:spacing w:line="340" w:lineRule="atLeast"/>
              <w:ind w:right="-38" w:rightChars="-18"/>
              <w:rPr>
                <w:rFonts w:ascii="仿宋_GB2312" w:hAnsi="仿宋_GB2312" w:eastAsia="仿宋_GB2312" w:cs="仿宋_GB2312"/>
                <w:sz w:val="24"/>
                <w:szCs w:val="32"/>
                <w:highlight w:val="none"/>
              </w:rPr>
            </w:pPr>
          </w:p>
          <w:p w14:paraId="0EFA6B59">
            <w:pPr>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32"/>
                <w:highlight w:val="none"/>
              </w:rPr>
              <w:t xml:space="preserve">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年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  月     日</w:t>
            </w:r>
          </w:p>
        </w:tc>
      </w:tr>
      <w:tr w14:paraId="6227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943" w:type="dxa"/>
            <w:gridSpan w:val="16"/>
            <w:vAlign w:val="center"/>
          </w:tcPr>
          <w:p w14:paraId="0CC99CE3">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推荐单位意见：</w:t>
            </w:r>
          </w:p>
          <w:p w14:paraId="2D947015">
            <w:pPr>
              <w:spacing w:line="400" w:lineRule="exact"/>
              <w:ind w:right="-38" w:rightChars="-18"/>
              <w:rPr>
                <w:rFonts w:ascii="仿宋_GB2312" w:hAnsi="仿宋_GB2312" w:eastAsia="仿宋_GB2312" w:cs="仿宋_GB2312"/>
                <w:sz w:val="24"/>
                <w:szCs w:val="24"/>
              </w:rPr>
            </w:pPr>
          </w:p>
          <w:p w14:paraId="329C9146">
            <w:pPr>
              <w:spacing w:line="400" w:lineRule="exact"/>
              <w:ind w:right="-38" w:rightChars="-18"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ascii="仿宋_GB2312" w:hAnsi="仿宋_GB2312" w:eastAsia="仿宋_GB2312" w:cs="仿宋_GB2312"/>
                <w:sz w:val="24"/>
                <w:szCs w:val="24"/>
              </w:rPr>
              <w:t>主体</w:t>
            </w:r>
            <w:r>
              <w:rPr>
                <w:rFonts w:hint="eastAsia" w:ascii="仿宋_GB2312" w:hAnsi="仿宋_GB2312" w:eastAsia="仿宋_GB2312" w:cs="仿宋_GB2312"/>
                <w:sz w:val="24"/>
                <w:szCs w:val="24"/>
              </w:rPr>
              <w:t>填报</w:t>
            </w:r>
            <w:r>
              <w:rPr>
                <w:rFonts w:ascii="仿宋_GB2312" w:hAnsi="仿宋_GB2312" w:eastAsia="仿宋_GB2312" w:cs="仿宋_GB2312"/>
                <w:sz w:val="24"/>
                <w:szCs w:val="24"/>
              </w:rPr>
              <w:t>的</w:t>
            </w:r>
            <w:r>
              <w:rPr>
                <w:rFonts w:hint="eastAsia" w:ascii="仿宋_GB2312" w:hAnsi="仿宋_GB2312" w:eastAsia="仿宋_GB2312" w:cs="仿宋_GB2312"/>
                <w:sz w:val="24"/>
                <w:szCs w:val="24"/>
              </w:rPr>
              <w:t>关键技术指标、经济效益、市场竞争力、质量水平、创新能力、品牌建设等</w:t>
            </w:r>
            <w:r>
              <w:rPr>
                <w:rFonts w:ascii="仿宋_GB2312" w:hAnsi="仿宋_GB2312" w:eastAsia="仿宋_GB2312" w:cs="仿宋_GB2312"/>
                <w:sz w:val="24"/>
                <w:szCs w:val="24"/>
              </w:rPr>
              <w:t>信息</w:t>
            </w:r>
            <w:r>
              <w:rPr>
                <w:rFonts w:hint="eastAsia" w:ascii="仿宋_GB2312" w:hAnsi="仿宋_GB2312" w:eastAsia="仿宋_GB2312" w:cs="仿宋_GB2312"/>
                <w:sz w:val="24"/>
                <w:szCs w:val="24"/>
              </w:rPr>
              <w:t>属实</w:t>
            </w:r>
            <w:r>
              <w:rPr>
                <w:rFonts w:ascii="仿宋_GB2312" w:hAnsi="仿宋_GB2312" w:eastAsia="仿宋_GB2312" w:cs="仿宋_GB2312"/>
                <w:sz w:val="24"/>
                <w:szCs w:val="24"/>
              </w:rPr>
              <w:t>，同意申报。</w:t>
            </w:r>
          </w:p>
          <w:p w14:paraId="3B7DF462">
            <w:pPr>
              <w:pStyle w:val="7"/>
              <w:ind w:firstLine="0"/>
            </w:pPr>
          </w:p>
          <w:p w14:paraId="6A153827"/>
          <w:p w14:paraId="4B18273B">
            <w:pPr>
              <w:spacing w:line="340" w:lineRule="atLeast"/>
              <w:ind w:right="-38" w:rightChars="-18" w:firstLine="5760" w:firstLineChars="2400"/>
              <w:rPr>
                <w:rFonts w:ascii="仿宋_GB2312" w:hAnsi="仿宋_GB2312" w:eastAsia="仿宋_GB2312" w:cs="仿宋_GB2312"/>
                <w:sz w:val="24"/>
                <w:szCs w:val="32"/>
              </w:rPr>
            </w:pPr>
            <w:r>
              <w:rPr>
                <w:rFonts w:hint="eastAsia" w:ascii="仿宋_GB2312" w:hAnsi="仿宋_GB2312" w:eastAsia="仿宋_GB2312" w:cs="仿宋_GB2312"/>
                <w:sz w:val="24"/>
                <w:szCs w:val="32"/>
              </w:rPr>
              <w:t xml:space="preserve">   （盖章）</w:t>
            </w:r>
          </w:p>
          <w:p w14:paraId="78A5CDF5">
            <w:pPr>
              <w:spacing w:line="340" w:lineRule="atLeast"/>
              <w:ind w:right="-38" w:rightChars="-18"/>
              <w:rPr>
                <w:rFonts w:ascii="仿宋_GB2312" w:hAnsi="仿宋_GB2312" w:eastAsia="仿宋_GB2312" w:cs="仿宋_GB2312"/>
                <w:sz w:val="24"/>
                <w:szCs w:val="32"/>
              </w:rPr>
            </w:pPr>
          </w:p>
          <w:p w14:paraId="37F58CC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年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  月     日</w:t>
            </w:r>
          </w:p>
        </w:tc>
      </w:tr>
    </w:tbl>
    <w:p w14:paraId="7972D948">
      <w:bookmarkStart w:id="0" w:name="_GoBack"/>
      <w:bookmarkEnd w:id="0"/>
    </w:p>
    <w:p w14:paraId="1094E9DE"/>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jI1MmIyYzhkYTg1MzRiMWU5YzlmODdjOWQyNjMifQ=="/>
  </w:docVars>
  <w:rsids>
    <w:rsidRoot w:val="1D8C0491"/>
    <w:rsid w:val="0021765B"/>
    <w:rsid w:val="005D4840"/>
    <w:rsid w:val="008E4787"/>
    <w:rsid w:val="00B40CA4"/>
    <w:rsid w:val="00D85C8A"/>
    <w:rsid w:val="00F4522E"/>
    <w:rsid w:val="03DA0352"/>
    <w:rsid w:val="06FD4ECB"/>
    <w:rsid w:val="08593A38"/>
    <w:rsid w:val="09D65411"/>
    <w:rsid w:val="0C2573B3"/>
    <w:rsid w:val="13141F14"/>
    <w:rsid w:val="1701064D"/>
    <w:rsid w:val="1B027E29"/>
    <w:rsid w:val="1D8C0491"/>
    <w:rsid w:val="2083520B"/>
    <w:rsid w:val="21764EBD"/>
    <w:rsid w:val="2FA23028"/>
    <w:rsid w:val="31804418"/>
    <w:rsid w:val="325154C6"/>
    <w:rsid w:val="396B7181"/>
    <w:rsid w:val="39904B26"/>
    <w:rsid w:val="40B57752"/>
    <w:rsid w:val="43B17608"/>
    <w:rsid w:val="475E7B80"/>
    <w:rsid w:val="483A1B1F"/>
    <w:rsid w:val="487D304E"/>
    <w:rsid w:val="4C0F5774"/>
    <w:rsid w:val="4C254AEE"/>
    <w:rsid w:val="4EE31BE6"/>
    <w:rsid w:val="573502D2"/>
    <w:rsid w:val="58D85AED"/>
    <w:rsid w:val="5F2D719B"/>
    <w:rsid w:val="5F6122A2"/>
    <w:rsid w:val="606E3563"/>
    <w:rsid w:val="635243EC"/>
    <w:rsid w:val="699C0411"/>
    <w:rsid w:val="6CB74BEC"/>
    <w:rsid w:val="6D4029C4"/>
    <w:rsid w:val="7081645B"/>
    <w:rsid w:val="7435736F"/>
    <w:rsid w:val="7DFF1847"/>
    <w:rsid w:val="7F25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3437</Words>
  <Characters>3511</Characters>
  <Lines>36</Lines>
  <Paragraphs>10</Paragraphs>
  <TotalTime>7</TotalTime>
  <ScaleCrop>false</ScaleCrop>
  <LinksUpToDate>false</LinksUpToDate>
  <CharactersWithSpaces>4675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mm</dc:creator>
  <cp:lastModifiedBy>atlas</cp:lastModifiedBy>
  <cp:lastPrinted>2024-07-12T01:36:00Z</cp:lastPrinted>
  <dcterms:modified xsi:type="dcterms:W3CDTF">2025-09-15T05:51:58Z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3E044FCF582045719E9D1A9537C10383_11</vt:lpwstr>
  </property>
  <property fmtid="{D5CDD505-2E9C-101B-9397-08002B2CF9AE}" pid="4" name="KSOTemplateDocerSaveRecord">
    <vt:lpwstr>eyJoZGlkIjoiMDFhMmM1MDNhYjgyZTdmMjY0MDRkNWUxODU1MzgwYTIiLCJ1c2VySWQiOiIyNjk5NzM0ODAifQ==</vt:lpwstr>
  </property>
</Properties>
</file>