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tLeast"/>
        <w:jc w:val="both"/>
        <w:rPr>
          <w:rFonts w:ascii="仿宋_GB2312"/>
          <w:snapToGrid w:val="0"/>
          <w:kern w:val="0"/>
          <w:sz w:val="44"/>
          <w:szCs w:val="44"/>
        </w:rPr>
      </w:pPr>
    </w:p>
    <w:p>
      <w:pPr>
        <w:snapToGrid w:val="0"/>
        <w:spacing w:line="240" w:lineRule="atLeast"/>
        <w:ind w:firstLine="440" w:firstLineChars="100"/>
        <w:jc w:val="center"/>
        <w:rPr>
          <w:rFonts w:ascii="仿宋_GB2312"/>
          <w:snapToGrid w:val="0"/>
          <w:kern w:val="0"/>
          <w:sz w:val="44"/>
          <w:szCs w:val="44"/>
        </w:rPr>
      </w:pPr>
    </w:p>
    <w:tbl>
      <w:tblPr>
        <w:tblStyle w:val="9"/>
        <w:tblpPr w:leftFromText="180" w:rightFromText="180" w:vertAnchor="page" w:horzAnchor="page" w:tblpX="1585" w:tblpY="3468"/>
        <w:tblW w:w="0" w:type="auto"/>
        <w:tblInd w:w="0" w:type="dxa"/>
        <w:tblLayout w:type="autofit"/>
        <w:tblCellMar>
          <w:top w:w="0" w:type="dxa"/>
          <w:left w:w="108" w:type="dxa"/>
          <w:bottom w:w="0" w:type="dxa"/>
          <w:right w:w="108" w:type="dxa"/>
        </w:tblCellMar>
      </w:tblPr>
      <w:tblGrid>
        <w:gridCol w:w="7560"/>
        <w:gridCol w:w="1387"/>
      </w:tblGrid>
      <w:tr>
        <w:tblPrEx>
          <w:tblCellMar>
            <w:top w:w="0" w:type="dxa"/>
            <w:left w:w="108" w:type="dxa"/>
            <w:bottom w:w="0" w:type="dxa"/>
            <w:right w:w="108" w:type="dxa"/>
          </w:tblCellMar>
        </w:tblPrEx>
        <w:trPr>
          <w:trHeight w:val="790" w:hRule="atLeast"/>
        </w:trPr>
        <w:tc>
          <w:tcPr>
            <w:tcW w:w="7560" w:type="dxa"/>
          </w:tcPr>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ascii="方正小标宋_GBK" w:hAnsi="方正小标宋_GBK" w:eastAsia="方正小标宋_GBK"/>
                <w:color w:val="FF0000"/>
                <w:w w:val="80"/>
                <w:sz w:val="64"/>
                <w:szCs w:val="64"/>
              </w:rPr>
            </w:pPr>
            <w:r>
              <w:rPr>
                <w:rFonts w:hint="eastAsia" w:ascii="方正小标宋_GBK" w:hAnsi="方正小标宋_GBK" w:eastAsia="方正小标宋_GBK" w:cs="方正小标宋_GBK"/>
                <w:color w:val="FF0000"/>
                <w:w w:val="80"/>
                <w:sz w:val="64"/>
                <w:szCs w:val="64"/>
              </w:rPr>
              <w:t>青岛市市场监督管理局</w:t>
            </w:r>
          </w:p>
        </w:tc>
        <w:tc>
          <w:tcPr>
            <w:tcW w:w="1387" w:type="dxa"/>
            <w:vMerge w:val="restart"/>
            <w:vAlign w:val="center"/>
          </w:tcPr>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ascii="方正小标宋_GBK" w:hAnsi="方正小标宋_GBK" w:eastAsia="方正小标宋_GBK"/>
                <w:color w:val="FF0000"/>
                <w:w w:val="80"/>
                <w:sz w:val="64"/>
                <w:szCs w:val="64"/>
              </w:rPr>
            </w:pPr>
            <w:r>
              <w:rPr>
                <w:rFonts w:hint="eastAsia" w:ascii="方正小标宋_GBK" w:hAnsi="方正小标宋_GBK" w:eastAsia="方正小标宋_GBK" w:cs="方正小标宋_GBK"/>
                <w:color w:val="FF0000"/>
                <w:w w:val="80"/>
                <w:sz w:val="64"/>
                <w:szCs w:val="64"/>
              </w:rPr>
              <w:t>文件</w:t>
            </w:r>
          </w:p>
        </w:tc>
      </w:tr>
      <w:tr>
        <w:tblPrEx>
          <w:tblCellMar>
            <w:top w:w="0" w:type="dxa"/>
            <w:left w:w="108" w:type="dxa"/>
            <w:bottom w:w="0" w:type="dxa"/>
            <w:right w:w="108" w:type="dxa"/>
          </w:tblCellMar>
        </w:tblPrEx>
        <w:trPr>
          <w:trHeight w:val="1050" w:hRule="atLeast"/>
        </w:trPr>
        <w:tc>
          <w:tcPr>
            <w:tcW w:w="7560" w:type="dxa"/>
          </w:tcPr>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_GBK" w:hAnsi="方正小标宋_GBK" w:eastAsia="方正小标宋_GBK" w:cs="方正小标宋_GBK"/>
                <w:color w:val="FF0000"/>
                <w:w w:val="80"/>
                <w:sz w:val="64"/>
                <w:szCs w:val="64"/>
              </w:rPr>
            </w:pPr>
            <w:r>
              <w:rPr>
                <w:rFonts w:hint="eastAsia" w:ascii="方正小标宋_GBK" w:hAnsi="方正小标宋_GBK" w:eastAsia="方正小标宋_GBK" w:cs="方正小标宋_GBK"/>
                <w:color w:val="FF0000"/>
                <w:w w:val="80"/>
                <w:sz w:val="64"/>
                <w:szCs w:val="64"/>
              </w:rPr>
              <w:t>青岛市财政局</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_GBK" w:hAnsi="方正小标宋_GBK" w:eastAsia="方正小标宋_GBK" w:cs="方正小标宋_GBK"/>
                <w:color w:val="FF0000"/>
                <w:w w:val="80"/>
                <w:sz w:val="64"/>
                <w:szCs w:val="64"/>
              </w:rPr>
            </w:pPr>
            <w:r>
              <w:rPr>
                <w:rFonts w:hint="eastAsia" w:ascii="方正小标宋_GBK" w:hAnsi="方正小标宋_GBK" w:eastAsia="方正小标宋_GBK" w:cs="方正小标宋_GBK"/>
                <w:color w:val="FF0000"/>
                <w:spacing w:val="-28"/>
                <w:w w:val="80"/>
                <w:sz w:val="64"/>
                <w:szCs w:val="64"/>
                <w:lang w:val="en-US" w:eastAsia="zh-CN"/>
              </w:rPr>
              <w:t>国家金融监督管理总局青岛监管</w:t>
            </w:r>
            <w:r>
              <w:rPr>
                <w:rFonts w:hint="eastAsia" w:ascii="方正小标宋_GBK" w:hAnsi="方正小标宋_GBK" w:eastAsia="方正小标宋_GBK" w:cs="方正小标宋_GBK"/>
                <w:color w:val="FF0000"/>
                <w:w w:val="80"/>
                <w:sz w:val="64"/>
                <w:szCs w:val="64"/>
                <w:lang w:val="en-US" w:eastAsia="zh-CN"/>
              </w:rPr>
              <w:t>局</w:t>
            </w:r>
          </w:p>
          <w:p>
            <w:pPr>
              <w:keepNext w:val="0"/>
              <w:keepLines w:val="0"/>
              <w:pageBreakBefore w:val="0"/>
              <w:widowControl w:val="0"/>
              <w:kinsoku/>
              <w:wordWrap/>
              <w:overflowPunct/>
              <w:topLinePunct w:val="0"/>
              <w:autoSpaceDE/>
              <w:autoSpaceDN/>
              <w:bidi w:val="0"/>
              <w:adjustRightInd/>
              <w:snapToGrid/>
              <w:spacing w:line="760" w:lineRule="exact"/>
              <w:jc w:val="distribute"/>
              <w:textAlignment w:val="auto"/>
              <w:rPr>
                <w:rFonts w:hint="eastAsia" w:ascii="方正小标宋_GBK" w:hAnsi="方正小标宋_GBK" w:eastAsia="方正小标宋_GBK" w:cs="方正小标宋_GBK"/>
                <w:color w:val="FF0000"/>
                <w:w w:val="80"/>
                <w:sz w:val="64"/>
                <w:szCs w:val="64"/>
              </w:rPr>
            </w:pPr>
            <w:r>
              <w:rPr>
                <w:rFonts w:hint="eastAsia" w:ascii="方正小标宋_GBK" w:hAnsi="方正小标宋_GBK" w:eastAsia="方正小标宋_GBK" w:cs="方正小标宋_GBK"/>
                <w:color w:val="FF0000"/>
                <w:w w:val="80"/>
                <w:sz w:val="64"/>
                <w:szCs w:val="64"/>
                <w:lang w:val="en-US" w:eastAsia="zh-CN"/>
              </w:rPr>
              <w:t>中国人民银行青岛市分行</w:t>
            </w:r>
          </w:p>
        </w:tc>
        <w:tc>
          <w:tcPr>
            <w:tcW w:w="1387" w:type="dxa"/>
            <w:vMerge w:val="continue"/>
          </w:tcPr>
          <w:p>
            <w:pPr>
              <w:keepNext w:val="0"/>
              <w:keepLines w:val="0"/>
              <w:pageBreakBefore w:val="0"/>
              <w:widowControl w:val="0"/>
              <w:kinsoku/>
              <w:wordWrap/>
              <w:overflowPunct/>
              <w:topLinePunct w:val="0"/>
              <w:autoSpaceDE/>
              <w:autoSpaceDN/>
              <w:bidi w:val="0"/>
              <w:adjustRightInd/>
              <w:snapToGrid/>
              <w:spacing w:line="760" w:lineRule="exact"/>
              <w:textAlignment w:val="auto"/>
              <w:rPr>
                <w:rFonts w:ascii="方正小标宋_GBK" w:hAnsi="方正小标宋_GBK" w:eastAsia="方正小标宋_GBK"/>
                <w:sz w:val="64"/>
                <w:szCs w:val="64"/>
              </w:rPr>
            </w:pPr>
          </w:p>
        </w:tc>
      </w:tr>
    </w:tbl>
    <w:p>
      <w:pPr>
        <w:snapToGrid w:val="0"/>
        <w:spacing w:line="240" w:lineRule="atLeast"/>
        <w:ind w:firstLine="100" w:firstLineChars="100"/>
        <w:jc w:val="center"/>
        <w:rPr>
          <w:rFonts w:ascii="仿宋_GB2312"/>
          <w:snapToGrid w:val="0"/>
          <w:kern w:val="0"/>
          <w:sz w:val="10"/>
          <w:szCs w:val="10"/>
        </w:rPr>
      </w:pPr>
    </w:p>
    <w:p>
      <w:pPr>
        <w:snapToGrid w:val="0"/>
        <w:spacing w:line="240" w:lineRule="atLeast"/>
        <w:ind w:firstLine="100" w:firstLineChars="100"/>
        <w:jc w:val="center"/>
        <w:rPr>
          <w:rFonts w:ascii="仿宋_GB2312"/>
          <w:snapToGrid w:val="0"/>
          <w:kern w:val="0"/>
          <w:sz w:val="10"/>
          <w:szCs w:val="10"/>
        </w:rPr>
      </w:pPr>
    </w:p>
    <w:p>
      <w:pPr>
        <w:snapToGrid w:val="0"/>
        <w:spacing w:line="240" w:lineRule="atLeast"/>
        <w:ind w:firstLine="320" w:firstLineChars="100"/>
        <w:jc w:val="center"/>
        <w:rPr>
          <w:rFonts w:hint="default" w:ascii="Times New Roman" w:hAnsi="Times New Roman" w:eastAsia="仿宋_GB2312" w:cs="Times New Roman"/>
          <w:snapToGrid w:val="0"/>
          <w:kern w:val="0"/>
          <w:sz w:val="32"/>
          <w:szCs w:val="40"/>
          <w:highlight w:val="none"/>
        </w:rPr>
      </w:pPr>
    </w:p>
    <w:p>
      <w:pPr>
        <w:snapToGrid w:val="0"/>
        <w:spacing w:line="240" w:lineRule="atLeast"/>
        <w:ind w:firstLine="320" w:firstLineChars="100"/>
        <w:jc w:val="center"/>
        <w:rPr>
          <w:rFonts w:hint="default" w:asciiTheme="minorEastAsia" w:hAnsiTheme="minorEastAsia" w:eastAsiaTheme="minorEastAsia" w:cstheme="minorEastAsia"/>
          <w:snapToGrid w:val="0"/>
          <w:kern w:val="0"/>
          <w:sz w:val="32"/>
          <w:szCs w:val="40"/>
          <w:highlight w:val="none"/>
          <w:lang w:val="en-US" w:eastAsia="zh-CN"/>
        </w:rPr>
      </w:pPr>
      <w:r>
        <w:rPr>
          <w:rFonts w:hint="default" w:ascii="Times New Roman" w:hAnsi="Times New Roman" w:eastAsia="仿宋_GB2312" w:cs="Times New Roman"/>
          <w:snapToGrid w:val="0"/>
          <w:kern w:val="0"/>
          <w:sz w:val="32"/>
          <w:szCs w:val="40"/>
          <w:highlight w:val="none"/>
        </w:rPr>
        <w:t>青市监</w:t>
      </w:r>
      <w:r>
        <w:rPr>
          <w:rFonts w:hint="eastAsia" w:cs="Times New Roman"/>
          <w:snapToGrid w:val="0"/>
          <w:kern w:val="0"/>
          <w:sz w:val="32"/>
          <w:szCs w:val="40"/>
          <w:highlight w:val="none"/>
          <w:lang w:val="en-US" w:eastAsia="zh-CN"/>
        </w:rPr>
        <w:t>字</w:t>
      </w:r>
      <w:r>
        <w:rPr>
          <w:rFonts w:hint="default" w:ascii="Times New Roman" w:hAnsi="Times New Roman" w:eastAsia="仿宋_GB2312" w:cs="Times New Roman"/>
          <w:snapToGrid w:val="0"/>
          <w:kern w:val="0"/>
          <w:sz w:val="32"/>
          <w:szCs w:val="40"/>
          <w:highlight w:val="none"/>
        </w:rPr>
        <w:t>〔</w:t>
      </w:r>
      <w:r>
        <w:rPr>
          <w:rFonts w:hint="eastAsia" w:asciiTheme="minorEastAsia" w:hAnsiTheme="minorEastAsia" w:eastAsiaTheme="minorEastAsia" w:cstheme="minorEastAsia"/>
          <w:snapToGrid w:val="0"/>
          <w:kern w:val="0"/>
          <w:sz w:val="32"/>
          <w:szCs w:val="40"/>
          <w:highlight w:val="none"/>
        </w:rPr>
        <w:t>202</w:t>
      </w:r>
      <w:r>
        <w:rPr>
          <w:rFonts w:hint="eastAsia" w:asciiTheme="minorEastAsia" w:hAnsiTheme="minorEastAsia" w:eastAsiaTheme="minorEastAsia" w:cstheme="minorEastAsia"/>
          <w:snapToGrid w:val="0"/>
          <w:kern w:val="0"/>
          <w:sz w:val="32"/>
          <w:szCs w:val="40"/>
          <w:highlight w:val="none"/>
          <w:lang w:val="en-US" w:eastAsia="zh-CN"/>
        </w:rPr>
        <w:t>5</w:t>
      </w:r>
      <w:r>
        <w:rPr>
          <w:rFonts w:hint="default" w:ascii="Times New Roman" w:hAnsi="Times New Roman" w:eastAsia="仿宋_GB2312" w:cs="Times New Roman"/>
          <w:snapToGrid w:val="0"/>
          <w:kern w:val="0"/>
          <w:sz w:val="32"/>
          <w:szCs w:val="40"/>
          <w:highlight w:val="none"/>
        </w:rPr>
        <w:t>〕</w:t>
      </w:r>
      <w:r>
        <w:rPr>
          <w:rFonts w:hint="eastAsia" w:asciiTheme="minorEastAsia" w:hAnsiTheme="minorEastAsia" w:eastAsiaTheme="minorEastAsia" w:cstheme="minorEastAsia"/>
          <w:snapToGrid w:val="0"/>
          <w:kern w:val="0"/>
          <w:sz w:val="32"/>
          <w:szCs w:val="40"/>
          <w:highlight w:val="none"/>
          <w:lang w:val="en-US" w:eastAsia="zh-CN"/>
        </w:rPr>
        <w:t>90</w:t>
      </w:r>
      <w:r>
        <w:rPr>
          <w:rFonts w:hint="default" w:asciiTheme="minorEastAsia" w:hAnsiTheme="minorEastAsia" w:eastAsiaTheme="minorEastAsia" w:cstheme="minorEastAsia"/>
          <w:snapToGrid w:val="0"/>
          <w:kern w:val="0"/>
          <w:sz w:val="32"/>
          <w:szCs w:val="40"/>
          <w:highlight w:val="none"/>
        </w:rPr>
        <w:t>号</w:t>
      </w:r>
      <w:r>
        <w:rPr>
          <w:rFonts w:hint="eastAsia" w:asciiTheme="minorEastAsia" w:hAnsiTheme="minorEastAsia" w:eastAsiaTheme="minorEastAsia" w:cstheme="minorEastAsia"/>
          <w:snapToGrid w:val="0"/>
          <w:kern w:val="0"/>
          <w:sz w:val="32"/>
          <w:szCs w:val="40"/>
          <w:highlight w:val="none"/>
          <w:lang w:val="en-US" w:eastAsia="zh-CN"/>
        </w:rPr>
        <w:t xml:space="preserve">  </w:t>
      </w:r>
    </w:p>
    <w:p>
      <w:pPr>
        <w:spacing w:line="580" w:lineRule="exact"/>
        <w:jc w:val="center"/>
        <w:rPr>
          <w:rFonts w:ascii="方正小标宋_GBK" w:eastAsia="方正小标宋_GBK"/>
        </w:rPr>
      </w:pPr>
      <w:r>
        <w:pict>
          <v:line id="_x0000_s2050" o:spid="_x0000_s2050" o:spt="20" style="position:absolute;left:0pt;margin-left:0pt;margin-top:6.85pt;height:0pt;width:441pt;z-index:251659264;mso-width-relative:page;mso-height-relative:page;" filled="f" stroked="t" coordsize="21600,21600" o:gfxdata="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3RSMF1AAAAAYBAAAPAAAAAAAAAAEAIAAAACIAAABkcnMv&#10;ZG93bnJldi54bWxQSwECFAAUAAAACACHTuJAKtYRc84BAACOAwAADgAAAAAAAAABACAAAAAjAQAA&#10;ZHJzL2Uyb0RvYy54bWxQSwUGAAAAAAYABgBZAQAAYwUAAAAA&#10;">
            <v:path arrowok="t"/>
            <v:fill on="f" focussize="0,0"/>
            <v:stroke weight="1.5pt" color="#FF0000" joinstyle="round"/>
            <v:imagedata o:title=""/>
            <o:lock v:ext="edit" aspectratio="f"/>
          </v:line>
        </w:pict>
      </w:r>
      <w:r>
        <w:rPr>
          <w:rFonts w:hint="eastAsia" w:ascii="仿宋_GB2312" w:eastAsia="方正小标宋_GBK" w:cs="仿宋_GB2312"/>
          <w:snapToGrid w:val="0"/>
          <w:kern w:val="0"/>
          <w:lang w:val="en-US" w:eastAsia="zh-CN"/>
        </w:rPr>
        <w:t xml:space="preserve"> </w:t>
      </w:r>
    </w:p>
    <w:p>
      <w:pPr>
        <w:spacing w:line="560" w:lineRule="exact"/>
        <w:jc w:val="center"/>
        <w:rPr>
          <w:rFonts w:ascii="方正小标宋_GBK" w:eastAsia="方正小标宋_GBK"/>
          <w:sz w:val="44"/>
          <w:szCs w:val="44"/>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Times New Roman" w:eastAsia="方正小标宋_GBK" w:cs="方正小标宋_GBK"/>
          <w:sz w:val="44"/>
          <w:szCs w:val="44"/>
          <w:lang w:val="en-US" w:eastAsia="zh-CN"/>
        </w:rPr>
      </w:pPr>
      <w:r>
        <w:rPr>
          <w:rFonts w:hint="eastAsia" w:ascii="方正小标宋_GBK" w:hAnsi="Times New Roman" w:eastAsia="方正小标宋_GBK" w:cs="方正小标宋_GBK"/>
          <w:sz w:val="44"/>
          <w:szCs w:val="44"/>
        </w:rPr>
        <w:t>青岛市市场监督管理局</w:t>
      </w:r>
      <w:r>
        <w:rPr>
          <w:rFonts w:hint="eastAsia" w:ascii="方正小标宋_GBK" w:eastAsia="方正小标宋_GBK" w:cs="方正小标宋_GBK"/>
          <w:sz w:val="44"/>
          <w:szCs w:val="44"/>
          <w:lang w:val="en-US" w:eastAsia="zh-CN"/>
        </w:rPr>
        <w:t xml:space="preserve"> </w:t>
      </w:r>
      <w:r>
        <w:rPr>
          <w:rFonts w:hint="eastAsia" w:ascii="方正小标宋_GBK" w:hAnsi="Times New Roman" w:eastAsia="方正小标宋_GBK" w:cs="方正小标宋_GBK"/>
          <w:spacing w:val="0"/>
          <w:sz w:val="44"/>
          <w:szCs w:val="44"/>
          <w:lang w:val="en-US" w:eastAsia="zh-CN"/>
        </w:rPr>
        <w:t>青岛市财政</w:t>
      </w:r>
      <w:r>
        <w:rPr>
          <w:rFonts w:hint="eastAsia" w:ascii="方正小标宋_GBK" w:hAnsi="Times New Roman" w:eastAsia="方正小标宋_GBK" w:cs="方正小标宋_GBK"/>
          <w:sz w:val="44"/>
          <w:szCs w:val="44"/>
          <w:lang w:val="en-US" w:eastAsia="zh-CN"/>
        </w:rPr>
        <w:t>局</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Times New Roman" w:eastAsia="方正小标宋_GBK" w:cs="方正小标宋_GBK"/>
          <w:sz w:val="44"/>
          <w:szCs w:val="44"/>
          <w:lang w:val="en-US" w:eastAsia="zh-CN"/>
        </w:rPr>
      </w:pPr>
      <w:r>
        <w:rPr>
          <w:rFonts w:hint="eastAsia" w:ascii="方正小标宋_GBK" w:eastAsia="方正小标宋_GBK" w:cs="方正小标宋_GBK"/>
          <w:spacing w:val="23"/>
          <w:sz w:val="44"/>
          <w:szCs w:val="44"/>
          <w:lang w:val="en-US" w:eastAsia="zh-CN"/>
        </w:rPr>
        <w:t>国家</w:t>
      </w:r>
      <w:r>
        <w:rPr>
          <w:rFonts w:hint="eastAsia" w:ascii="方正小标宋_GBK" w:hAnsi="Times New Roman" w:eastAsia="方正小标宋_GBK" w:cs="方正小标宋_GBK"/>
          <w:spacing w:val="23"/>
          <w:sz w:val="44"/>
          <w:szCs w:val="44"/>
          <w:lang w:val="en-US" w:eastAsia="zh-CN"/>
        </w:rPr>
        <w:t>金融</w:t>
      </w:r>
      <w:r>
        <w:rPr>
          <w:rFonts w:hint="eastAsia" w:ascii="方正小标宋_GBK" w:eastAsia="方正小标宋_GBK" w:cs="方正小标宋_GBK"/>
          <w:spacing w:val="23"/>
          <w:sz w:val="44"/>
          <w:szCs w:val="44"/>
          <w:lang w:val="en-US" w:eastAsia="zh-CN"/>
        </w:rPr>
        <w:t>监督管理</w:t>
      </w:r>
      <w:r>
        <w:rPr>
          <w:rFonts w:hint="eastAsia" w:ascii="方正小标宋_GBK" w:hAnsi="Times New Roman" w:eastAsia="方正小标宋_GBK" w:cs="方正小标宋_GBK"/>
          <w:spacing w:val="23"/>
          <w:sz w:val="44"/>
          <w:szCs w:val="44"/>
          <w:lang w:val="en-US" w:eastAsia="zh-CN"/>
        </w:rPr>
        <w:t>总局青岛监管</w:t>
      </w:r>
      <w:r>
        <w:rPr>
          <w:rFonts w:hint="eastAsia" w:ascii="方正小标宋_GBK" w:hAnsi="Times New Roman" w:eastAsia="方正小标宋_GBK" w:cs="方正小标宋_GBK"/>
          <w:sz w:val="44"/>
          <w:szCs w:val="44"/>
          <w:lang w:val="en-US" w:eastAsia="zh-CN"/>
        </w:rPr>
        <w:t>局</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Times New Roman" w:eastAsia="方正小标宋_GBK" w:cs="方正小标宋_GBK"/>
          <w:sz w:val="44"/>
          <w:szCs w:val="44"/>
          <w:lang w:val="en-US" w:eastAsia="zh-CN"/>
        </w:rPr>
      </w:pPr>
      <w:r>
        <w:rPr>
          <w:rFonts w:hint="eastAsia" w:ascii="方正小标宋_GBK" w:eastAsia="方正小标宋_GBK" w:cs="方正小标宋_GBK"/>
          <w:spacing w:val="119"/>
          <w:sz w:val="44"/>
          <w:szCs w:val="44"/>
          <w:lang w:val="en-US" w:eastAsia="zh-CN"/>
        </w:rPr>
        <w:t>中国</w:t>
      </w:r>
      <w:r>
        <w:rPr>
          <w:rFonts w:hint="eastAsia" w:ascii="方正小标宋_GBK" w:hAnsi="Times New Roman" w:eastAsia="方正小标宋_GBK" w:cs="方正小标宋_GBK"/>
          <w:spacing w:val="119"/>
          <w:sz w:val="44"/>
          <w:szCs w:val="44"/>
          <w:lang w:eastAsia="zh-CN"/>
        </w:rPr>
        <w:t>人民银行</w:t>
      </w:r>
      <w:r>
        <w:rPr>
          <w:rFonts w:hint="eastAsia" w:ascii="方正小标宋_GBK" w:hAnsi="Times New Roman" w:eastAsia="方正小标宋_GBK" w:cs="方正小标宋_GBK"/>
          <w:spacing w:val="119"/>
          <w:sz w:val="44"/>
          <w:szCs w:val="44"/>
          <w:lang w:val="en-US" w:eastAsia="zh-CN"/>
        </w:rPr>
        <w:t>青岛市</w:t>
      </w:r>
      <w:r>
        <w:rPr>
          <w:rFonts w:hint="eastAsia" w:ascii="方正小标宋_GBK" w:hAnsi="Times New Roman" w:eastAsia="方正小标宋_GBK" w:cs="方正小标宋_GBK"/>
          <w:spacing w:val="119"/>
          <w:sz w:val="44"/>
          <w:szCs w:val="44"/>
          <w:lang w:eastAsia="zh-CN"/>
        </w:rPr>
        <w:t>分</w:t>
      </w:r>
      <w:r>
        <w:rPr>
          <w:rFonts w:hint="eastAsia" w:ascii="方正小标宋_GBK" w:hAnsi="Times New Roman" w:eastAsia="方正小标宋_GBK" w:cs="方正小标宋_GBK"/>
          <w:sz w:val="44"/>
          <w:szCs w:val="44"/>
          <w:lang w:eastAsia="zh-CN"/>
        </w:rPr>
        <w:t>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_GBK" w:eastAsia="方正小标宋_GBK" w:cs="方正小标宋_GBK"/>
          <w:sz w:val="44"/>
          <w:szCs w:val="44"/>
          <w:lang w:val="en-US" w:eastAsia="zh-CN"/>
        </w:rPr>
        <w:t>关于</w:t>
      </w:r>
      <w:r>
        <w:rPr>
          <w:rFonts w:hint="eastAsia" w:ascii="方正小标宋_GBK" w:eastAsia="方正小标宋_GBK" w:cs="方正小标宋_GBK"/>
          <w:sz w:val="44"/>
          <w:szCs w:val="44"/>
        </w:rPr>
        <w:t>印发</w:t>
      </w:r>
      <w:r>
        <w:rPr>
          <w:rFonts w:hint="eastAsia" w:ascii="方正小标宋_GBK" w:eastAsia="方正小标宋_GBK" w:cs="方正小标宋_GBK"/>
          <w:sz w:val="44"/>
          <w:szCs w:val="44"/>
          <w:lang w:eastAsia="zh-CN"/>
        </w:rPr>
        <w:t>《</w:t>
      </w:r>
      <w:r>
        <w:rPr>
          <w:rFonts w:hint="eastAsia" w:ascii="方正小标宋简体" w:hAnsi="方正小标宋简体" w:eastAsia="方正小标宋简体" w:cs="方正小标宋简体"/>
          <w:sz w:val="44"/>
          <w:szCs w:val="44"/>
          <w:highlight w:val="none"/>
          <w:lang w:val="en-US" w:eastAsia="zh-CN"/>
        </w:rPr>
        <w:t>青岛市</w:t>
      </w:r>
      <w:r>
        <w:rPr>
          <w:rFonts w:hint="eastAsia" w:ascii="方正小标宋简体" w:hAnsi="方正小标宋简体" w:eastAsia="方正小标宋简体" w:cs="方正小标宋简体"/>
          <w:sz w:val="44"/>
          <w:szCs w:val="44"/>
          <w:highlight w:val="none"/>
          <w:lang w:eastAsia="zh-CN"/>
        </w:rPr>
        <w:t>中小微企业知识产权质押</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eastAsia="方正小标宋_GBK"/>
          <w:sz w:val="44"/>
          <w:szCs w:val="44"/>
        </w:rPr>
      </w:pPr>
      <w:r>
        <w:rPr>
          <w:rFonts w:hint="eastAsia" w:ascii="方正小标宋简体" w:hAnsi="方正小标宋简体" w:eastAsia="方正小标宋简体" w:cs="方正小标宋简体"/>
          <w:sz w:val="44"/>
          <w:szCs w:val="44"/>
          <w:highlight w:val="none"/>
          <w:lang w:eastAsia="zh-CN"/>
        </w:rPr>
        <w:t>融资贷款贴息资金管理实施细则</w:t>
      </w:r>
      <w:r>
        <w:rPr>
          <w:rFonts w:hint="eastAsia" w:ascii="方正小标宋_GBK" w:eastAsia="方正小标宋_GBK" w:cs="方正小标宋_GBK"/>
          <w:sz w:val="44"/>
          <w:szCs w:val="44"/>
          <w:lang w:eastAsia="zh-CN"/>
        </w:rPr>
        <w:t>》</w:t>
      </w:r>
      <w:r>
        <w:rPr>
          <w:rFonts w:hint="eastAsia" w:ascii="方正小标宋_GBK" w:eastAsia="方正小标宋_GBK" w:cs="方正小标宋_GBK"/>
          <w:sz w:val="44"/>
          <w:szCs w:val="44"/>
        </w:rPr>
        <w:t>的通知</w:t>
      </w:r>
    </w:p>
    <w:p>
      <w:pPr>
        <w:keepNext w:val="0"/>
        <w:keepLines w:val="0"/>
        <w:pageBreakBefore w:val="0"/>
        <w:widowControl w:val="0"/>
        <w:kinsoku/>
        <w:overflowPunct/>
        <w:topLinePunct w:val="0"/>
        <w:autoSpaceDE/>
        <w:autoSpaceDN/>
        <w:bidi w:val="0"/>
        <w:adjustRightInd/>
        <w:snapToGrid/>
        <w:spacing w:line="560" w:lineRule="exact"/>
        <w:textAlignment w:val="auto"/>
        <w:rPr>
          <w:rFonts w:ascii="黑体" w:hAnsi="宋体" w:eastAsia="黑体"/>
        </w:rPr>
      </w:pP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宋体"/>
        </w:rPr>
      </w:pPr>
      <w:r>
        <w:rPr>
          <w:rFonts w:hint="eastAsia" w:ascii="仿宋_GB2312" w:hAnsi="宋体" w:cs="仿宋_GB2312"/>
        </w:rPr>
        <w:t>各区市市场监督管理局、</w:t>
      </w:r>
      <w:r>
        <w:rPr>
          <w:rFonts w:hint="eastAsia" w:ascii="仿宋_GB2312" w:hAnsi="宋体" w:cs="仿宋_GB2312"/>
          <w:lang w:val="en-US" w:eastAsia="zh-CN"/>
        </w:rPr>
        <w:t>各区市</w:t>
      </w:r>
      <w:r>
        <w:rPr>
          <w:rFonts w:hint="eastAsia" w:ascii="仿宋_GB2312" w:hAnsi="宋体" w:cs="仿宋_GB2312"/>
        </w:rPr>
        <w:t>财政局</w:t>
      </w:r>
      <w:r>
        <w:rPr>
          <w:rFonts w:hint="eastAsia" w:ascii="仿宋_GB2312" w:hAnsi="宋体" w:cs="仿宋_GB2312"/>
          <w:lang w:eastAsia="zh-CN"/>
        </w:rPr>
        <w:t>、</w:t>
      </w:r>
      <w:r>
        <w:rPr>
          <w:rFonts w:hint="eastAsia" w:ascii="仿宋_GB2312" w:hAnsi="宋体" w:cs="仿宋_GB2312"/>
        </w:rPr>
        <w:t>各有关单位：</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rPr>
      </w:pPr>
      <w:r>
        <w:rPr>
          <w:rFonts w:hint="eastAsia" w:ascii="仿宋_GB2312" w:hAnsi="仿宋" w:cs="Times New Roman"/>
          <w:sz w:val="32"/>
          <w:szCs w:val="32"/>
          <w:highlight w:val="none"/>
          <w:u w:val="none"/>
          <w:lang w:val="en-US" w:eastAsia="zh-CN"/>
        </w:rPr>
        <w:t>为贯彻落实</w:t>
      </w:r>
      <w:r>
        <w:rPr>
          <w:rFonts w:hint="eastAsia" w:ascii="仿宋_GB2312" w:hAnsi="仿宋" w:eastAsia="仿宋_GB2312" w:cs="Times New Roman"/>
          <w:sz w:val="32"/>
          <w:szCs w:val="32"/>
          <w:highlight w:val="none"/>
          <w:u w:val="none"/>
          <w:lang w:val="en-US" w:eastAsia="zh-CN"/>
        </w:rPr>
        <w:t>《关于加强财政金融协同联动支持全市经济高质量发展若干政策的通知》（青政办发〔</w:t>
      </w:r>
      <w:r>
        <w:rPr>
          <w:rFonts w:hint="eastAsia" w:asciiTheme="minorEastAsia" w:hAnsiTheme="minorEastAsia" w:eastAsiaTheme="minorEastAsia" w:cstheme="minorEastAsia"/>
          <w:sz w:val="32"/>
          <w:szCs w:val="32"/>
          <w:highlight w:val="none"/>
          <w:u w:val="none"/>
          <w:lang w:val="en-US" w:eastAsia="zh-CN"/>
        </w:rPr>
        <w:t>2024</w:t>
      </w:r>
      <w:r>
        <w:rPr>
          <w:rFonts w:hint="eastAsia" w:ascii="仿宋_GB2312" w:hAnsi="仿宋" w:eastAsia="仿宋_GB2312" w:cs="Times New Roman"/>
          <w:sz w:val="32"/>
          <w:szCs w:val="32"/>
          <w:highlight w:val="none"/>
          <w:u w:val="none"/>
          <w:lang w:val="en-US" w:eastAsia="zh-CN"/>
        </w:rPr>
        <w:t>〕</w:t>
      </w:r>
      <w:r>
        <w:rPr>
          <w:rFonts w:hint="eastAsia" w:asciiTheme="minorEastAsia" w:hAnsiTheme="minorEastAsia" w:eastAsiaTheme="minorEastAsia" w:cstheme="minorEastAsia"/>
          <w:sz w:val="32"/>
          <w:szCs w:val="32"/>
          <w:highlight w:val="none"/>
          <w:u w:val="none"/>
          <w:lang w:val="en-US" w:eastAsia="zh-CN"/>
        </w:rPr>
        <w:t>3</w:t>
      </w:r>
      <w:r>
        <w:rPr>
          <w:rFonts w:hint="eastAsia" w:ascii="仿宋_GB2312" w:hAnsi="仿宋" w:eastAsia="仿宋_GB2312" w:cs="Times New Roman"/>
          <w:sz w:val="32"/>
          <w:szCs w:val="32"/>
          <w:highlight w:val="none"/>
          <w:u w:val="none"/>
          <w:lang w:val="en-US" w:eastAsia="zh-CN"/>
        </w:rPr>
        <w:t>号）</w:t>
      </w:r>
      <w:r>
        <w:rPr>
          <w:rFonts w:hint="eastAsia" w:ascii="仿宋_GB2312" w:hAnsi="仿宋_GB2312" w:cs="仿宋_GB2312"/>
          <w:szCs w:val="32"/>
        </w:rPr>
        <w:t>要求，</w:t>
      </w:r>
      <w:r>
        <w:rPr>
          <w:rFonts w:hint="eastAsia" w:ascii="仿宋_GB2312" w:hAnsi="仿宋_GB2312" w:cs="仿宋_GB2312"/>
          <w:szCs w:val="32"/>
          <w:lang w:val="en-US" w:eastAsia="zh-CN"/>
        </w:rPr>
        <w:t>青岛</w:t>
      </w:r>
      <w:r>
        <w:rPr>
          <w:rFonts w:hint="eastAsia"/>
          <w:color w:val="000000"/>
          <w:kern w:val="0"/>
        </w:rPr>
        <w:t>市市场</w:t>
      </w:r>
      <w:r>
        <w:rPr>
          <w:rFonts w:hint="eastAsia"/>
          <w:color w:val="000000"/>
          <w:kern w:val="0"/>
          <w:lang w:val="en-US" w:eastAsia="zh-CN"/>
        </w:rPr>
        <w:t>监督管理局</w:t>
      </w:r>
      <w:r>
        <w:rPr>
          <w:rFonts w:hint="eastAsia"/>
          <w:color w:val="000000"/>
          <w:kern w:val="0"/>
          <w:lang w:eastAsia="zh-CN"/>
        </w:rPr>
        <w:t>、</w:t>
      </w:r>
      <w:r>
        <w:rPr>
          <w:rFonts w:hint="eastAsia"/>
          <w:color w:val="000000"/>
          <w:kern w:val="0"/>
          <w:lang w:val="en-US" w:eastAsia="zh-CN"/>
        </w:rPr>
        <w:t>青岛</w:t>
      </w:r>
      <w:r>
        <w:rPr>
          <w:rFonts w:hint="eastAsia" w:ascii="仿宋_GB2312" w:hAnsi="仿宋" w:eastAsia="仿宋_GB2312" w:cs="Times New Roman"/>
          <w:sz w:val="32"/>
          <w:szCs w:val="32"/>
          <w:highlight w:val="none"/>
          <w:u w:val="none"/>
          <w:lang w:val="en-US" w:eastAsia="zh-CN"/>
        </w:rPr>
        <w:t>市</w:t>
      </w:r>
      <w:r>
        <w:rPr>
          <w:rFonts w:hint="eastAsia" w:ascii="仿宋_GB2312" w:hAnsi="仿宋" w:eastAsia="仿宋_GB2312" w:cs="Times New Roman"/>
          <w:sz w:val="32"/>
          <w:szCs w:val="32"/>
          <w:highlight w:val="none"/>
          <w:u w:val="none"/>
          <w:lang w:eastAsia="zh-CN"/>
        </w:rPr>
        <w:t>财政</w:t>
      </w:r>
      <w:r>
        <w:rPr>
          <w:rFonts w:hint="eastAsia" w:ascii="仿宋_GB2312" w:hAnsi="仿宋" w:eastAsia="仿宋_GB2312" w:cs="Times New Roman"/>
          <w:sz w:val="32"/>
          <w:szCs w:val="32"/>
          <w:highlight w:val="none"/>
          <w:u w:val="none"/>
          <w:lang w:val="en-US" w:eastAsia="zh-CN"/>
        </w:rPr>
        <w:t>局</w:t>
      </w:r>
      <w:r>
        <w:rPr>
          <w:rFonts w:hint="eastAsia" w:ascii="仿宋_GB2312" w:hAnsi="仿宋" w:eastAsia="仿宋_GB2312" w:cs="Times New Roman"/>
          <w:sz w:val="32"/>
          <w:szCs w:val="32"/>
          <w:highlight w:val="none"/>
          <w:u w:val="none"/>
          <w:lang w:eastAsia="zh-CN"/>
        </w:rPr>
        <w:t>、</w:t>
      </w:r>
      <w:r>
        <w:rPr>
          <w:rFonts w:hint="eastAsia" w:ascii="仿宋_GB2312" w:hAnsi="仿宋" w:cs="Times New Roman"/>
          <w:sz w:val="32"/>
          <w:szCs w:val="32"/>
          <w:highlight w:val="none"/>
          <w:u w:val="none"/>
          <w:lang w:val="en-US" w:eastAsia="zh-CN"/>
        </w:rPr>
        <w:t>国家</w:t>
      </w:r>
      <w:r>
        <w:rPr>
          <w:rFonts w:hint="eastAsia" w:ascii="仿宋_GB2312" w:eastAsia="仿宋_GB2312" w:cs="方正小标宋_GBK"/>
          <w:sz w:val="32"/>
          <w:szCs w:val="32"/>
          <w:lang w:val="en-US" w:eastAsia="zh-CN"/>
        </w:rPr>
        <w:t>金融</w:t>
      </w:r>
      <w:r>
        <w:rPr>
          <w:rFonts w:hint="eastAsia" w:ascii="仿宋_GB2312" w:cs="方正小标宋_GBK"/>
          <w:sz w:val="32"/>
          <w:szCs w:val="32"/>
          <w:lang w:val="en-US" w:eastAsia="zh-CN"/>
        </w:rPr>
        <w:t>监督管理</w:t>
      </w:r>
      <w:r>
        <w:rPr>
          <w:rFonts w:hint="eastAsia" w:ascii="仿宋_GB2312" w:eastAsia="仿宋_GB2312" w:cs="方正小标宋_GBK"/>
          <w:sz w:val="32"/>
          <w:szCs w:val="32"/>
          <w:lang w:val="en-US" w:eastAsia="zh-CN"/>
        </w:rPr>
        <w:t>总局青岛监管局、</w:t>
      </w:r>
      <w:r>
        <w:rPr>
          <w:rFonts w:hint="eastAsia" w:ascii="仿宋_GB2312" w:cs="方正小标宋_GBK"/>
          <w:sz w:val="32"/>
          <w:szCs w:val="32"/>
          <w:lang w:val="en-US" w:eastAsia="zh-CN"/>
        </w:rPr>
        <w:t>中国</w:t>
      </w:r>
      <w:r>
        <w:rPr>
          <w:rFonts w:hint="eastAsia" w:ascii="仿宋_GB2312" w:hAnsi="仿宋" w:eastAsia="仿宋_GB2312" w:cs="Times New Roman"/>
          <w:sz w:val="32"/>
          <w:szCs w:val="32"/>
          <w:highlight w:val="none"/>
          <w:u w:val="none"/>
          <w:lang w:eastAsia="zh-CN"/>
        </w:rPr>
        <w:t>人民银行</w:t>
      </w:r>
      <w:r>
        <w:rPr>
          <w:rFonts w:hint="eastAsia" w:ascii="仿宋_GB2312" w:hAnsi="仿宋" w:eastAsia="仿宋_GB2312" w:cs="Times New Roman"/>
          <w:sz w:val="32"/>
          <w:szCs w:val="32"/>
          <w:highlight w:val="none"/>
          <w:u w:val="none"/>
          <w:lang w:val="en-US" w:eastAsia="zh-CN"/>
        </w:rPr>
        <w:t>青岛市</w:t>
      </w:r>
      <w:r>
        <w:rPr>
          <w:rFonts w:hint="eastAsia" w:ascii="仿宋_GB2312" w:hAnsi="仿宋" w:eastAsia="仿宋_GB2312" w:cs="Times New Roman"/>
          <w:sz w:val="32"/>
          <w:szCs w:val="32"/>
          <w:highlight w:val="none"/>
          <w:u w:val="none"/>
          <w:lang w:eastAsia="zh-CN"/>
        </w:rPr>
        <w:t>分行</w:t>
      </w:r>
      <w:r>
        <w:rPr>
          <w:color w:val="000000"/>
          <w:kern w:val="0"/>
        </w:rPr>
        <w:t>制定了《</w:t>
      </w:r>
      <w:r>
        <w:rPr>
          <w:rFonts w:hint="eastAsia" w:ascii="仿宋_GB2312" w:hAnsi="仿宋" w:eastAsia="仿宋_GB2312" w:cs="Times New Roman"/>
          <w:sz w:val="32"/>
          <w:szCs w:val="32"/>
          <w:highlight w:val="none"/>
          <w:u w:val="none"/>
          <w:lang w:val="en-US" w:eastAsia="zh-CN"/>
        </w:rPr>
        <w:t>青岛市</w:t>
      </w:r>
      <w:r>
        <w:rPr>
          <w:rFonts w:hint="eastAsia" w:ascii="仿宋_GB2312" w:hAnsi="仿宋" w:eastAsia="仿宋_GB2312" w:cs="Times New Roman"/>
          <w:sz w:val="32"/>
          <w:szCs w:val="32"/>
          <w:highlight w:val="none"/>
          <w:u w:val="none"/>
          <w:lang w:eastAsia="zh-CN"/>
        </w:rPr>
        <w:t>中小微企业知识产权质押融资贷款贴息资金管理实施细则</w:t>
      </w:r>
      <w:r>
        <w:rPr>
          <w:color w:val="000000"/>
          <w:kern w:val="0"/>
        </w:rPr>
        <w:t>》，</w:t>
      </w:r>
      <w:r>
        <w:rPr>
          <w:rFonts w:hint="eastAsia" w:ascii="仿宋_GB2312" w:cs="仿宋_GB2312"/>
        </w:rPr>
        <w:t>现</w:t>
      </w:r>
      <w:r>
        <w:rPr>
          <w:rFonts w:hint="eastAsia" w:ascii="仿宋_GB2312" w:hAnsi="Times New Roman" w:cs="仿宋_GB2312"/>
        </w:rPr>
        <w:t>印</w:t>
      </w:r>
      <w:r>
        <w:rPr>
          <w:rFonts w:hint="eastAsia" w:ascii="仿宋_GB2312" w:cs="仿宋_GB2312"/>
        </w:rPr>
        <w:t>发给你们，请遵照执行。</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Times New Roman" w:cs="仿宋_GB2312"/>
          <w:lang w:val="en-US" w:eastAsia="zh-CN"/>
        </w:rPr>
      </w:pPr>
      <w:r>
        <w:rPr>
          <w:rFonts w:hint="eastAsia" w:ascii="仿宋_GB2312" w:hAnsi="Times New Roman" w:cs="仿宋_GB2312"/>
          <w:lang w:eastAsia="zh-CN"/>
        </w:rPr>
        <w:t xml:space="preserve"> </w:t>
      </w:r>
      <w:r>
        <w:rPr>
          <w:rFonts w:hint="eastAsia" w:ascii="仿宋_GB2312" w:hAnsi="Times New Roman" w:cs="仿宋_GB231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Times New Roman" w:cs="仿宋_GB2312"/>
          <w:lang w:val="en-US" w:eastAsia="zh-CN"/>
        </w:rPr>
      </w:pPr>
    </w:p>
    <w:tbl>
      <w:tblPr>
        <w:tblStyle w:val="9"/>
        <w:tblpPr w:leftFromText="180" w:rightFromText="180" w:vertAnchor="text" w:horzAnchor="page" w:tblpX="2200" w:tblpY="239"/>
        <w:tblOverlap w:val="never"/>
        <w:tblW w:w="7125" w:type="dxa"/>
        <w:jc w:val="center"/>
        <w:tblLayout w:type="fixed"/>
        <w:tblCellMar>
          <w:top w:w="0" w:type="dxa"/>
          <w:left w:w="108" w:type="dxa"/>
          <w:bottom w:w="0" w:type="dxa"/>
          <w:right w:w="108" w:type="dxa"/>
        </w:tblCellMar>
      </w:tblPr>
      <w:tblGrid>
        <w:gridCol w:w="3428"/>
        <w:gridCol w:w="652"/>
        <w:gridCol w:w="3045"/>
      </w:tblGrid>
      <w:tr>
        <w:tblPrEx>
          <w:tblCellMar>
            <w:top w:w="0" w:type="dxa"/>
            <w:left w:w="108" w:type="dxa"/>
            <w:bottom w:w="0" w:type="dxa"/>
            <w:right w:w="108" w:type="dxa"/>
          </w:tblCellMar>
        </w:tblPrEx>
        <w:trPr>
          <w:trHeight w:val="1044" w:hRule="exact"/>
          <w:jc w:val="center"/>
        </w:trPr>
        <w:tc>
          <w:tcPr>
            <w:tcW w:w="3428" w:type="dxa"/>
            <w:noWrap w:val="0"/>
            <w:tcFitText/>
            <w:vAlign w:val="center"/>
          </w:tcPr>
          <w:p>
            <w:pPr>
              <w:widowControl w:val="0"/>
              <w:wordWrap/>
              <w:adjustRightInd/>
              <w:snapToGrid/>
              <w:spacing w:line="560" w:lineRule="exact"/>
              <w:jc w:val="distribute"/>
              <w:textAlignment w:val="auto"/>
              <w:rPr>
                <w:rFonts w:hint="default"/>
                <w:spacing w:val="0"/>
                <w:lang w:val="en-US" w:eastAsia="zh-CN"/>
              </w:rPr>
            </w:pPr>
            <w:r>
              <w:rPr>
                <w:rFonts w:hint="eastAsia" w:ascii="仿宋_GB2312" w:hAnsi="仿宋_GB2312" w:eastAsia="仿宋_GB2312"/>
                <w:color w:val="000000"/>
                <w:spacing w:val="0"/>
                <w:sz w:val="32"/>
                <w:szCs w:val="32"/>
                <w:lang w:eastAsia="zh-CN"/>
              </w:rPr>
              <w:t>青岛市市场监督管理局</w:t>
            </w:r>
          </w:p>
        </w:tc>
        <w:tc>
          <w:tcPr>
            <w:tcW w:w="652" w:type="dxa"/>
            <w:noWrap w:val="0"/>
            <w:tcFitText/>
            <w:vAlign w:val="center"/>
          </w:tcPr>
          <w:p>
            <w:pPr>
              <w:spacing w:line="560" w:lineRule="exact"/>
              <w:jc w:val="center"/>
              <w:rPr>
                <w:rFonts w:hint="default" w:ascii="仿宋_GB2312" w:hAnsi="Arial" w:eastAsia="仿宋_GB2312" w:cs="仿宋_GB2312"/>
                <w:kern w:val="0"/>
                <w:sz w:val="32"/>
                <w:szCs w:val="32"/>
                <w:lang w:val="en-US" w:eastAsia="zh-CN"/>
              </w:rPr>
            </w:pPr>
          </w:p>
        </w:tc>
        <w:tc>
          <w:tcPr>
            <w:tcW w:w="3045" w:type="dxa"/>
            <w:noWrap w:val="0"/>
            <w:tcFitText/>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distribute"/>
              <w:textAlignment w:val="auto"/>
              <w:rPr>
                <w:rFonts w:hint="eastAsia" w:ascii="仿宋_GB2312" w:hAnsi="Arial" w:eastAsia="仿宋_GB2312" w:cs="仿宋_GB2312"/>
                <w:spacing w:val="0"/>
                <w:kern w:val="0"/>
                <w:sz w:val="32"/>
                <w:szCs w:val="32"/>
                <w:lang w:val="en-US" w:eastAsia="zh-CN"/>
              </w:rPr>
            </w:pPr>
            <w:r>
              <w:rPr>
                <w:rFonts w:hint="eastAsia" w:ascii="仿宋_GB2312" w:hAnsi="Arial" w:eastAsia="仿宋_GB2312" w:cs="仿宋_GB2312"/>
                <w:spacing w:val="41"/>
                <w:kern w:val="0"/>
                <w:sz w:val="32"/>
                <w:szCs w:val="32"/>
                <w:lang w:val="en-US" w:eastAsia="zh-CN"/>
              </w:rPr>
              <w:t>青岛市</w:t>
            </w:r>
            <w:r>
              <w:rPr>
                <w:rFonts w:hint="default" w:ascii="仿宋_GB2312" w:hAnsi="Arial" w:eastAsia="仿宋_GB2312" w:cs="仿宋_GB2312"/>
                <w:spacing w:val="41"/>
                <w:kern w:val="0"/>
                <w:sz w:val="32"/>
                <w:szCs w:val="32"/>
                <w:lang w:val="en-US" w:eastAsia="zh-CN"/>
              </w:rPr>
              <w:t xml:space="preserve">财政局 </w:t>
            </w:r>
            <w:r>
              <w:rPr>
                <w:rFonts w:hint="default" w:ascii="仿宋_GB2312" w:hAnsi="Arial" w:eastAsia="仿宋_GB2312" w:cs="仿宋_GB2312"/>
                <w:spacing w:val="0"/>
                <w:kern w:val="0"/>
                <w:sz w:val="32"/>
                <w:szCs w:val="32"/>
                <w:lang w:val="en-US" w:eastAsia="zh-CN"/>
              </w:rPr>
              <w:t xml:space="preserve"> </w:t>
            </w:r>
          </w:p>
        </w:tc>
      </w:tr>
      <w:tr>
        <w:trPr>
          <w:trHeight w:val="1749" w:hRule="exact"/>
          <w:jc w:val="center"/>
        </w:trPr>
        <w:tc>
          <w:tcPr>
            <w:tcW w:w="3428" w:type="dxa"/>
            <w:noWrap w:val="0"/>
            <w:tcFitText/>
            <w:vAlign w:val="center"/>
          </w:tcPr>
          <w:p>
            <w:pPr>
              <w:spacing w:line="560" w:lineRule="exact"/>
              <w:jc w:val="center"/>
              <w:rPr>
                <w:rFonts w:hint="eastAsia" w:ascii="仿宋_GB2312" w:hAnsi="Arial" w:eastAsia="仿宋_GB2312" w:cs="仿宋_GB2312"/>
                <w:spacing w:val="0"/>
                <w:kern w:val="0"/>
                <w:sz w:val="32"/>
                <w:szCs w:val="32"/>
                <w:lang w:val="en-US" w:eastAsia="zh-CN"/>
              </w:rPr>
            </w:pPr>
          </w:p>
        </w:tc>
        <w:tc>
          <w:tcPr>
            <w:tcW w:w="652" w:type="dxa"/>
            <w:noWrap w:val="0"/>
            <w:tcFitText/>
            <w:vAlign w:val="center"/>
          </w:tcPr>
          <w:p>
            <w:pPr>
              <w:spacing w:line="560" w:lineRule="exact"/>
              <w:jc w:val="center"/>
              <w:rPr>
                <w:rFonts w:hint="default" w:ascii="仿宋_GB2312" w:hAnsi="Arial" w:eastAsia="仿宋_GB2312" w:cs="仿宋_GB2312"/>
                <w:kern w:val="0"/>
                <w:sz w:val="32"/>
                <w:szCs w:val="32"/>
                <w:lang w:val="en-US" w:eastAsia="zh-CN"/>
              </w:rPr>
            </w:pPr>
          </w:p>
        </w:tc>
        <w:tc>
          <w:tcPr>
            <w:tcW w:w="3045" w:type="dxa"/>
            <w:noWrap w:val="0"/>
            <w:tcFitText/>
            <w:vAlign w:val="center"/>
          </w:tcPr>
          <w:p>
            <w:pPr>
              <w:spacing w:line="560" w:lineRule="exact"/>
              <w:jc w:val="left"/>
              <w:rPr>
                <w:rFonts w:hint="eastAsia" w:ascii="仿宋_GB2312" w:hAnsi="Arial" w:eastAsia="仿宋_GB2312" w:cs="仿宋_GB2312"/>
                <w:spacing w:val="0"/>
                <w:kern w:val="0"/>
                <w:sz w:val="32"/>
                <w:szCs w:val="32"/>
                <w:lang w:val="en-US" w:eastAsia="zh-CN"/>
              </w:rPr>
            </w:pPr>
          </w:p>
        </w:tc>
      </w:tr>
      <w:tr>
        <w:tblPrEx>
          <w:tblCellMar>
            <w:top w:w="0" w:type="dxa"/>
            <w:left w:w="108" w:type="dxa"/>
            <w:bottom w:w="0" w:type="dxa"/>
            <w:right w:w="108" w:type="dxa"/>
          </w:tblCellMar>
        </w:tblPrEx>
        <w:trPr>
          <w:trHeight w:val="1164" w:hRule="exact"/>
          <w:jc w:val="center"/>
        </w:trPr>
        <w:tc>
          <w:tcPr>
            <w:tcW w:w="3428" w:type="dxa"/>
            <w:noWrap w:val="0"/>
            <w:tcFitText/>
            <w:vAlign w:val="center"/>
          </w:tcPr>
          <w:p>
            <w:pPr>
              <w:spacing w:line="560" w:lineRule="exact"/>
              <w:jc w:val="distribute"/>
              <w:rPr>
                <w:rFonts w:hint="default" w:ascii="仿宋_GB2312" w:hAnsi="Arial" w:eastAsia="仿宋_GB2312" w:cs="仿宋_GB2312"/>
                <w:spacing w:val="0"/>
                <w:kern w:val="0"/>
                <w:sz w:val="32"/>
                <w:szCs w:val="32"/>
                <w:lang w:val="en-US" w:eastAsia="zh-CN"/>
              </w:rPr>
            </w:pPr>
            <w:r>
              <w:rPr>
                <w:rFonts w:hint="eastAsia" w:ascii="仿宋_GB2312" w:hAnsi="Arial" w:eastAsia="仿宋_GB2312" w:cs="仿宋_GB2312"/>
                <w:spacing w:val="0"/>
                <w:kern w:val="0"/>
                <w:sz w:val="32"/>
                <w:szCs w:val="32"/>
                <w:lang w:val="en-US" w:eastAsia="zh-CN"/>
              </w:rPr>
              <w:t>国家</w:t>
            </w:r>
            <w:r>
              <w:rPr>
                <w:rFonts w:hint="default" w:ascii="仿宋_GB2312" w:hAnsi="Arial" w:eastAsia="仿宋_GB2312" w:cs="仿宋_GB2312"/>
                <w:spacing w:val="0"/>
                <w:kern w:val="0"/>
                <w:sz w:val="32"/>
                <w:szCs w:val="32"/>
                <w:lang w:val="en-US" w:eastAsia="zh-CN"/>
              </w:rPr>
              <w:t>金融</w:t>
            </w:r>
            <w:r>
              <w:rPr>
                <w:rFonts w:hint="eastAsia" w:ascii="仿宋_GB2312" w:hAnsi="Arial" w:eastAsia="仿宋_GB2312" w:cs="仿宋_GB2312"/>
                <w:spacing w:val="0"/>
                <w:kern w:val="0"/>
                <w:sz w:val="32"/>
                <w:szCs w:val="32"/>
                <w:lang w:val="en-US" w:eastAsia="zh-CN"/>
              </w:rPr>
              <w:t>监督管理</w:t>
            </w:r>
            <w:r>
              <w:rPr>
                <w:rFonts w:hint="default" w:ascii="仿宋_GB2312" w:hAnsi="Arial" w:eastAsia="仿宋_GB2312" w:cs="仿宋_GB2312"/>
                <w:spacing w:val="0"/>
                <w:kern w:val="0"/>
                <w:sz w:val="32"/>
                <w:szCs w:val="32"/>
                <w:lang w:val="en-US" w:eastAsia="zh-CN"/>
              </w:rPr>
              <w:t>总局</w:t>
            </w:r>
          </w:p>
          <w:p>
            <w:pPr>
              <w:spacing w:line="560" w:lineRule="exact"/>
              <w:jc w:val="distribute"/>
              <w:rPr>
                <w:rFonts w:hint="default" w:ascii="仿宋_GB2312" w:hAnsi="Arial" w:eastAsia="仿宋_GB2312" w:cs="仿宋_GB2312"/>
                <w:spacing w:val="0"/>
                <w:kern w:val="0"/>
                <w:sz w:val="32"/>
                <w:szCs w:val="32"/>
                <w:lang w:val="en-US" w:eastAsia="zh-CN"/>
              </w:rPr>
            </w:pPr>
            <w:r>
              <w:rPr>
                <w:rFonts w:hint="default" w:ascii="仿宋_GB2312" w:hAnsi="Arial" w:eastAsia="仿宋_GB2312" w:cs="仿宋_GB2312"/>
                <w:spacing w:val="0"/>
                <w:kern w:val="0"/>
                <w:sz w:val="32"/>
                <w:szCs w:val="32"/>
                <w:lang w:val="en-US" w:eastAsia="zh-CN"/>
              </w:rPr>
              <w:t>青岛监管局</w:t>
            </w:r>
          </w:p>
          <w:p>
            <w:pPr>
              <w:spacing w:line="560" w:lineRule="exact"/>
              <w:jc w:val="center"/>
              <w:rPr>
                <w:rFonts w:hint="default" w:ascii="仿宋_GB2312" w:hAnsi="Arial" w:eastAsia="仿宋_GB2312" w:cs="仿宋_GB2312"/>
                <w:spacing w:val="0"/>
                <w:kern w:val="0"/>
                <w:sz w:val="32"/>
                <w:szCs w:val="32"/>
                <w:lang w:val="en-US" w:eastAsia="zh-CN"/>
              </w:rPr>
            </w:pPr>
          </w:p>
          <w:p>
            <w:pPr>
              <w:spacing w:line="560" w:lineRule="exact"/>
              <w:jc w:val="center"/>
              <w:rPr>
                <w:rFonts w:hint="eastAsia" w:ascii="仿宋_GB2312" w:hAnsi="Arial" w:eastAsia="仿宋_GB2312" w:cs="仿宋_GB2312"/>
                <w:spacing w:val="0"/>
                <w:kern w:val="0"/>
                <w:sz w:val="32"/>
                <w:szCs w:val="32"/>
                <w:lang w:val="en-US" w:eastAsia="zh-CN"/>
              </w:rPr>
            </w:pPr>
          </w:p>
        </w:tc>
        <w:tc>
          <w:tcPr>
            <w:tcW w:w="652" w:type="dxa"/>
            <w:noWrap w:val="0"/>
            <w:tcFitText/>
            <w:vAlign w:val="center"/>
          </w:tcPr>
          <w:p>
            <w:pPr>
              <w:spacing w:line="560" w:lineRule="exact"/>
              <w:jc w:val="center"/>
              <w:rPr>
                <w:rFonts w:hint="eastAsia" w:ascii="仿宋_GB2312" w:hAnsi="Arial" w:cs="仿宋_GB2312"/>
                <w:kern w:val="0"/>
                <w:sz w:val="32"/>
                <w:szCs w:val="32"/>
                <w:lang w:val="en-US" w:eastAsia="zh-CN"/>
              </w:rPr>
            </w:pPr>
            <w:r>
              <w:rPr>
                <w:rFonts w:hint="eastAsia" w:ascii="仿宋_GB2312" w:hAnsi="Arial" w:cs="仿宋_GB2312"/>
                <w:kern w:val="0"/>
                <w:sz w:val="32"/>
                <w:szCs w:val="32"/>
                <w:lang w:val="en-US" w:eastAsia="zh-CN"/>
              </w:rPr>
              <w:t xml:space="preserve"> </w:t>
            </w:r>
          </w:p>
        </w:tc>
        <w:tc>
          <w:tcPr>
            <w:tcW w:w="3045" w:type="dxa"/>
            <w:noWrap w:val="0"/>
            <w:tcFitText/>
            <w:vAlign w:val="center"/>
          </w:tcPr>
          <w:p>
            <w:pPr>
              <w:spacing w:line="560" w:lineRule="exact"/>
              <w:jc w:val="distribute"/>
              <w:rPr>
                <w:rFonts w:hint="eastAsia" w:ascii="仿宋_GB2312" w:hAnsi="Arial" w:eastAsia="仿宋_GB2312" w:cs="仿宋_GB2312"/>
                <w:spacing w:val="0"/>
                <w:kern w:val="0"/>
                <w:sz w:val="32"/>
                <w:szCs w:val="32"/>
                <w:lang w:val="en-US" w:eastAsia="zh-CN"/>
              </w:rPr>
            </w:pPr>
            <w:r>
              <w:rPr>
                <w:rFonts w:hint="eastAsia" w:ascii="仿宋_GB2312" w:hAnsi="Arial" w:eastAsia="仿宋_GB2312" w:cs="仿宋_GB2312"/>
                <w:spacing w:val="89"/>
                <w:kern w:val="0"/>
                <w:sz w:val="32"/>
                <w:szCs w:val="32"/>
                <w:lang w:val="en-US" w:eastAsia="zh-CN"/>
              </w:rPr>
              <w:t>中国人民银</w:t>
            </w:r>
            <w:r>
              <w:rPr>
                <w:rFonts w:hint="eastAsia" w:ascii="仿宋_GB2312" w:hAnsi="Arial" w:eastAsia="仿宋_GB2312" w:cs="仿宋_GB2312"/>
                <w:spacing w:val="0"/>
                <w:kern w:val="0"/>
                <w:sz w:val="32"/>
                <w:szCs w:val="32"/>
                <w:lang w:val="en-US" w:eastAsia="zh-CN"/>
              </w:rPr>
              <w:t>行</w:t>
            </w:r>
          </w:p>
          <w:p>
            <w:pPr>
              <w:spacing w:line="560" w:lineRule="exact"/>
              <w:jc w:val="distribute"/>
              <w:rPr>
                <w:rFonts w:hint="default" w:ascii="仿宋_GB2312" w:hAnsi="Arial" w:eastAsia="仿宋_GB2312" w:cs="仿宋_GB2312"/>
                <w:spacing w:val="0"/>
                <w:kern w:val="0"/>
                <w:sz w:val="32"/>
                <w:szCs w:val="32"/>
                <w:lang w:val="en-US" w:eastAsia="zh-CN"/>
              </w:rPr>
            </w:pPr>
            <w:r>
              <w:rPr>
                <w:rFonts w:hint="eastAsia" w:ascii="仿宋_GB2312" w:hAnsi="Arial" w:eastAsia="仿宋_GB2312" w:cs="仿宋_GB2312"/>
                <w:spacing w:val="0"/>
                <w:kern w:val="0"/>
                <w:sz w:val="32"/>
                <w:szCs w:val="32"/>
                <w:lang w:val="en-US" w:eastAsia="zh-CN"/>
              </w:rPr>
              <w:t>青岛市分行</w:t>
            </w:r>
          </w:p>
          <w:p>
            <w:pPr>
              <w:spacing w:line="560" w:lineRule="exact"/>
              <w:jc w:val="left"/>
              <w:rPr>
                <w:rFonts w:hint="default" w:ascii="仿宋_GB2312" w:hAnsi="Arial" w:eastAsia="仿宋_GB2312" w:cs="仿宋_GB2312"/>
                <w:spacing w:val="0"/>
                <w:kern w:val="0"/>
                <w:sz w:val="32"/>
                <w:szCs w:val="32"/>
                <w:lang w:val="en-US" w:eastAsia="zh-CN"/>
              </w:rPr>
            </w:pPr>
          </w:p>
          <w:p>
            <w:pPr>
              <w:spacing w:line="560" w:lineRule="exact"/>
              <w:jc w:val="left"/>
              <w:rPr>
                <w:rFonts w:hint="eastAsia" w:ascii="仿宋_GB2312" w:hAnsi="Arial" w:eastAsia="仿宋_GB2312" w:cs="仿宋_GB2312"/>
                <w:spacing w:val="0"/>
                <w:kern w:val="0"/>
                <w:sz w:val="32"/>
                <w:szCs w:val="32"/>
                <w:lang w:val="en-US" w:eastAsia="zh-CN"/>
              </w:rPr>
            </w:pPr>
          </w:p>
        </w:tc>
      </w:tr>
    </w:tbl>
    <w:p>
      <w:pPr>
        <w:wordWrap w:val="0"/>
        <w:jc w:val="left"/>
        <w:rPr>
          <w:rFonts w:hint="default" w:ascii="仿宋_GB2312" w:hAnsi="Times New Roman" w:cs="仿宋_GB2312"/>
          <w:lang w:val="en-US" w:eastAsia="zh-CN"/>
        </w:rPr>
      </w:pPr>
    </w:p>
    <w:p>
      <w:pPr>
        <w:wordWrap w:val="0"/>
        <w:ind w:left="0" w:leftChars="0" w:firstLine="0" w:firstLineChars="0"/>
        <w:jc w:val="right"/>
        <w:rPr>
          <w:rFonts w:hint="default" w:ascii="仿宋_GB2312" w:hAnsi="Times New Roman" w:cs="仿宋_GB2312"/>
          <w:lang w:val="en-US" w:eastAsia="zh-CN"/>
        </w:rPr>
      </w:pPr>
      <w:r>
        <w:rPr>
          <w:rFonts w:hint="eastAsia" w:ascii="仿宋_GB2312" w:hAnsi="Times New Roman" w:cs="仿宋_GB2312"/>
          <w:lang w:eastAsia="zh-CN"/>
        </w:rPr>
        <w:t xml:space="preserve">       </w:t>
      </w:r>
    </w:p>
    <w:p>
      <w:pPr>
        <w:ind w:firstLine="640" w:firstLineChars="200"/>
        <w:jc w:val="both"/>
        <w:rPr>
          <w:rFonts w:hint="eastAsia" w:ascii="仿宋_GB2312" w:cs="仿宋_GB2312"/>
          <w:lang w:eastAsia="zh-CN"/>
        </w:rPr>
      </w:pPr>
    </w:p>
    <w:p>
      <w:pPr>
        <w:ind w:firstLine="640" w:firstLineChars="200"/>
        <w:jc w:val="both"/>
        <w:rPr>
          <w:rFonts w:hint="eastAsia" w:ascii="仿宋_GB2312" w:cs="仿宋_GB2312"/>
          <w:lang w:eastAsia="zh-CN"/>
        </w:rPr>
      </w:pPr>
    </w:p>
    <w:p>
      <w:pPr>
        <w:ind w:firstLine="640" w:firstLineChars="200"/>
        <w:jc w:val="both"/>
        <w:rPr>
          <w:rFonts w:hint="eastAsia" w:ascii="仿宋_GB2312" w:cs="仿宋_GB2312"/>
          <w:lang w:eastAsia="zh-CN"/>
        </w:rPr>
      </w:pPr>
    </w:p>
    <w:p>
      <w:pPr>
        <w:ind w:firstLine="640" w:firstLineChars="200"/>
        <w:jc w:val="both"/>
        <w:rPr>
          <w:rFonts w:hint="eastAsia" w:ascii="仿宋_GB2312" w:cs="仿宋_GB2312"/>
          <w:lang w:eastAsia="zh-CN"/>
        </w:rPr>
      </w:pPr>
    </w:p>
    <w:p>
      <w:pPr>
        <w:ind w:firstLine="640" w:firstLineChars="200"/>
        <w:jc w:val="both"/>
        <w:rPr>
          <w:rFonts w:hint="default" w:ascii="仿宋_GB2312" w:cs="仿宋_GB2312"/>
          <w:lang w:val="en-US" w:eastAsia="zh-CN"/>
        </w:rPr>
      </w:pPr>
      <w:r>
        <w:rPr>
          <w:rFonts w:hint="eastAsia" w:ascii="仿宋_GB2312" w:cs="仿宋_GB2312"/>
          <w:lang w:val="en-US" w:eastAsia="zh-CN"/>
        </w:rPr>
        <w:t xml:space="preserve">                           </w:t>
      </w:r>
      <w:r>
        <w:rPr>
          <w:rFonts w:hint="eastAsia" w:asciiTheme="minorEastAsia" w:hAnsiTheme="minorEastAsia" w:eastAsiaTheme="minorEastAsia" w:cstheme="minorEastAsia"/>
          <w:lang w:val="en-US" w:eastAsia="zh-CN"/>
        </w:rPr>
        <w:t>2025</w:t>
      </w:r>
      <w:r>
        <w:rPr>
          <w:rFonts w:hint="eastAsia" w:ascii="仿宋_GB2312" w:cs="仿宋_GB2312"/>
          <w:lang w:val="en-US" w:eastAsia="zh-CN"/>
        </w:rPr>
        <w:t>年</w:t>
      </w:r>
      <w:r>
        <w:rPr>
          <w:rFonts w:hint="eastAsia" w:asciiTheme="minorEastAsia" w:hAnsiTheme="minorEastAsia" w:eastAsiaTheme="minorEastAsia" w:cstheme="minorEastAsia"/>
          <w:lang w:val="en-US" w:eastAsia="zh-CN"/>
        </w:rPr>
        <w:t>7</w:t>
      </w:r>
      <w:r>
        <w:rPr>
          <w:rFonts w:hint="eastAsia" w:ascii="仿宋_GB2312" w:cs="仿宋_GB2312"/>
          <w:lang w:val="en-US" w:eastAsia="zh-CN"/>
        </w:rPr>
        <w:t>月</w:t>
      </w:r>
      <w:r>
        <w:rPr>
          <w:rFonts w:hint="eastAsia" w:asciiTheme="minorEastAsia" w:hAnsiTheme="minorEastAsia" w:eastAsiaTheme="minorEastAsia" w:cstheme="minorEastAsia"/>
          <w:lang w:val="en-US" w:eastAsia="zh-CN"/>
        </w:rPr>
        <w:t>7</w:t>
      </w:r>
      <w:r>
        <w:rPr>
          <w:rFonts w:hint="eastAsia" w:ascii="仿宋_GB2312" w:cs="仿宋_GB2312"/>
          <w:lang w:val="en-US" w:eastAsia="zh-CN"/>
        </w:rPr>
        <w:t>日</w:t>
      </w:r>
    </w:p>
    <w:p>
      <w:pPr>
        <w:ind w:firstLine="640" w:firstLineChars="200"/>
        <w:jc w:val="both"/>
        <w:rPr>
          <w:rFonts w:hint="eastAsia" w:ascii="仿宋_GB2312" w:cs="仿宋_GB2312"/>
          <w:lang w:eastAsia="zh-CN"/>
        </w:rPr>
      </w:pPr>
    </w:p>
    <w:p>
      <w:pPr>
        <w:ind w:firstLine="640" w:firstLineChars="200"/>
        <w:jc w:val="both"/>
        <w:rPr>
          <w:rFonts w:hint="default" w:ascii="仿宋_GB2312" w:eastAsia="仿宋_GB2312" w:cs="仿宋_GB2312"/>
          <w:lang w:val="en-US" w:eastAsia="zh-CN"/>
        </w:rPr>
      </w:pPr>
      <w:r>
        <w:rPr>
          <w:rFonts w:hint="eastAsia" w:ascii="仿宋_GB2312" w:cs="仿宋_GB2312"/>
          <w:lang w:eastAsia="zh-CN"/>
        </w:rPr>
        <w:t>（</w:t>
      </w:r>
      <w:r>
        <w:rPr>
          <w:rFonts w:hint="eastAsia" w:ascii="仿宋_GB2312" w:cs="仿宋_GB2312"/>
          <w:lang w:val="en-US" w:eastAsia="zh-CN"/>
        </w:rPr>
        <w:t>此件公开发布）</w:t>
      </w:r>
    </w:p>
    <w:p>
      <w:pPr>
        <w:tabs>
          <w:tab w:val="left" w:pos="542"/>
          <w:tab w:val="center" w:pos="4422"/>
        </w:tabs>
        <w:spacing w:line="560" w:lineRule="exact"/>
        <w:jc w:val="both"/>
        <w:rPr>
          <w:rFonts w:hint="eastAsia" w:ascii="方正小标宋_GBK" w:eastAsia="方正小标宋_GBK" w:cs="方正小标宋_GBK"/>
          <w:sz w:val="44"/>
          <w:szCs w:val="44"/>
        </w:rPr>
      </w:pPr>
    </w:p>
    <w:p>
      <w:pPr>
        <w:spacing w:line="560" w:lineRule="exact"/>
        <w:jc w:val="center"/>
        <w:rPr>
          <w:rFonts w:hint="eastAsia" w:asci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highlight w:val="none"/>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0"/>
        <w:jc w:val="both"/>
        <w:textAlignment w:val="auto"/>
        <w:rPr>
          <w:rFonts w:hint="eastAsia" w:ascii="方正小标宋简体" w:hAnsi="方正小标宋简体" w:eastAsia="方正小标宋简体" w:cs="方正小标宋简体"/>
          <w:sz w:val="44"/>
          <w:szCs w:val="44"/>
          <w:highlight w:val="none"/>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val="en-US" w:eastAsia="zh-CN"/>
        </w:rPr>
        <w:t>青岛市</w:t>
      </w:r>
      <w:r>
        <w:rPr>
          <w:rFonts w:hint="eastAsia" w:ascii="方正小标宋简体" w:hAnsi="方正小标宋简体" w:eastAsia="方正小标宋简体" w:cs="方正小标宋简体"/>
          <w:sz w:val="44"/>
          <w:szCs w:val="44"/>
          <w:highlight w:val="none"/>
          <w:lang w:eastAsia="zh-CN"/>
        </w:rPr>
        <w:t>中小微企业知识产权质押融资贷款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贴息资金管理实施细则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sz w:val="32"/>
          <w:szCs w:val="32"/>
          <w:highlight w:val="none"/>
          <w:u w:val="none"/>
        </w:rPr>
      </w:pPr>
      <w:r>
        <w:rPr>
          <w:rFonts w:hint="eastAsia" w:ascii="黑体" w:hAnsi="黑体" w:eastAsia="黑体" w:cs="黑体"/>
          <w:sz w:val="32"/>
          <w:szCs w:val="32"/>
          <w:highlight w:val="none"/>
          <w:u w:val="none"/>
        </w:rPr>
        <w:t>第一条</w:t>
      </w:r>
      <w:r>
        <w:rPr>
          <w:rFonts w:hint="eastAsia" w:ascii="仿宋_GB2312" w:hAnsi="仿宋" w:eastAsia="仿宋_GB2312" w:cs="Times New Roman"/>
          <w:sz w:val="32"/>
          <w:szCs w:val="32"/>
          <w:highlight w:val="none"/>
          <w:u w:val="none"/>
        </w:rPr>
        <w:t xml:space="preserve"> 为</w:t>
      </w:r>
      <w:r>
        <w:rPr>
          <w:rFonts w:hint="eastAsia" w:ascii="仿宋_GB2312" w:hAnsi="仿宋" w:eastAsia="仿宋_GB2312" w:cs="Times New Roman"/>
          <w:sz w:val="32"/>
          <w:szCs w:val="32"/>
          <w:highlight w:val="none"/>
          <w:u w:val="none"/>
          <w:lang w:eastAsia="zh-CN"/>
        </w:rPr>
        <w:t>规范和加强</w:t>
      </w:r>
      <w:r>
        <w:rPr>
          <w:rFonts w:hint="eastAsia" w:ascii="仿宋_GB2312" w:hAnsi="仿宋" w:eastAsia="仿宋_GB2312" w:cs="Times New Roman"/>
          <w:sz w:val="32"/>
          <w:szCs w:val="32"/>
          <w:highlight w:val="none"/>
          <w:u w:val="none"/>
        </w:rPr>
        <w:t>中小微企业知识产权（专利权）质押融资</w:t>
      </w:r>
      <w:r>
        <w:rPr>
          <w:rFonts w:hint="eastAsia" w:ascii="仿宋_GB2312" w:hAnsi="仿宋" w:eastAsia="仿宋_GB2312" w:cs="Times New Roman"/>
          <w:sz w:val="32"/>
          <w:szCs w:val="32"/>
          <w:highlight w:val="none"/>
          <w:u w:val="none"/>
          <w:lang w:eastAsia="zh-CN"/>
        </w:rPr>
        <w:t>贷款</w:t>
      </w:r>
      <w:r>
        <w:rPr>
          <w:rFonts w:hint="eastAsia" w:ascii="仿宋_GB2312" w:hAnsi="仿宋" w:eastAsia="仿宋_GB2312" w:cs="Times New Roman"/>
          <w:sz w:val="32"/>
          <w:szCs w:val="32"/>
          <w:highlight w:val="none"/>
          <w:u w:val="none"/>
        </w:rPr>
        <w:t>贴息</w:t>
      </w:r>
      <w:r>
        <w:rPr>
          <w:rFonts w:hint="eastAsia" w:ascii="仿宋_GB2312" w:hAnsi="仿宋" w:eastAsia="仿宋_GB2312" w:cs="Times New Roman"/>
          <w:sz w:val="32"/>
          <w:szCs w:val="32"/>
          <w:highlight w:val="none"/>
          <w:u w:val="none"/>
          <w:lang w:eastAsia="zh-CN"/>
        </w:rPr>
        <w:t>管理</w:t>
      </w:r>
      <w:r>
        <w:rPr>
          <w:rFonts w:hint="eastAsia" w:ascii="仿宋_GB2312" w:hAnsi="仿宋" w:eastAsia="仿宋_GB2312" w:cs="Times New Roman"/>
          <w:sz w:val="32"/>
          <w:szCs w:val="32"/>
          <w:highlight w:val="none"/>
          <w:u w:val="none"/>
          <w:lang w:val="en-US" w:eastAsia="zh-CN"/>
        </w:rPr>
        <w:t>，提高财政资金使用效益，</w:t>
      </w:r>
      <w:r>
        <w:rPr>
          <w:rFonts w:hint="eastAsia" w:ascii="仿宋_GB2312" w:hAnsi="仿宋" w:eastAsia="仿宋_GB2312" w:cs="Times New Roman"/>
          <w:sz w:val="32"/>
          <w:szCs w:val="32"/>
          <w:highlight w:val="none"/>
          <w:u w:val="none"/>
        </w:rPr>
        <w:t>根据</w:t>
      </w:r>
      <w:r>
        <w:rPr>
          <w:rFonts w:hint="eastAsia" w:ascii="仿宋_GB2312" w:hAnsi="仿宋" w:eastAsia="仿宋_GB2312" w:cs="Times New Roman"/>
          <w:sz w:val="32"/>
          <w:szCs w:val="32"/>
          <w:highlight w:val="none"/>
          <w:u w:val="none"/>
          <w:lang w:eastAsia="zh-CN"/>
        </w:rPr>
        <w:t>《山东省市场监督管理局</w:t>
      </w:r>
      <w:r>
        <w:rPr>
          <w:rFonts w:hint="eastAsia" w:ascii="仿宋_GB2312" w:hAnsi="仿宋" w:eastAsia="仿宋_GB2312" w:cs="Times New Roman"/>
          <w:sz w:val="32"/>
          <w:szCs w:val="32"/>
          <w:highlight w:val="none"/>
          <w:u w:val="none"/>
          <w:lang w:val="en-US" w:eastAsia="zh-CN"/>
        </w:rPr>
        <w:t xml:space="preserve"> 山东省财政厅 中国人民银行山东省分行关于印发山东省中小微企业知识产权质押融资贷款贴息资金管理实施细则的通知》</w:t>
      </w:r>
      <w:r>
        <w:rPr>
          <w:rFonts w:hint="eastAsia" w:ascii="仿宋_GB2312" w:hAnsi="仿宋" w:eastAsia="仿宋_GB2312" w:cs="Times New Roman"/>
          <w:sz w:val="32"/>
          <w:szCs w:val="32"/>
          <w:highlight w:val="none"/>
          <w:u w:val="none"/>
          <w:lang w:eastAsia="zh-CN"/>
        </w:rPr>
        <w:t>（鲁市监知促字</w:t>
      </w:r>
      <w:r>
        <w:rPr>
          <w:rFonts w:hint="default" w:ascii="Times New Roman" w:hAnsi="Times New Roman" w:eastAsia="仿宋_GB2312" w:cs="Times New Roman"/>
          <w:sz w:val="32"/>
          <w:szCs w:val="32"/>
          <w:highlight w:val="none"/>
        </w:rPr>
        <w:t>〔</w:t>
      </w:r>
      <w:r>
        <w:rPr>
          <w:rFonts w:hint="eastAsia" w:ascii="宋体" w:hAnsi="宋体" w:eastAsia="宋体" w:cs="宋体"/>
          <w:sz w:val="32"/>
          <w:szCs w:val="32"/>
          <w:highlight w:val="none"/>
          <w:u w:val="none"/>
        </w:rPr>
        <w:t>2024</w:t>
      </w:r>
      <w:r>
        <w:rPr>
          <w:rFonts w:hint="default" w:ascii="Times New Roman" w:hAnsi="Times New Roman" w:eastAsia="仿宋_GB2312" w:cs="Times New Roman"/>
          <w:sz w:val="32"/>
          <w:szCs w:val="32"/>
          <w:highlight w:val="none"/>
        </w:rPr>
        <w:t>〕</w:t>
      </w:r>
      <w:r>
        <w:rPr>
          <w:rFonts w:hint="eastAsia" w:ascii="宋体" w:hAnsi="宋体" w:eastAsia="宋体" w:cs="宋体"/>
          <w:sz w:val="32"/>
          <w:szCs w:val="32"/>
          <w:highlight w:val="none"/>
          <w:u w:val="none"/>
          <w:lang w:val="en-US" w:eastAsia="zh-CN"/>
        </w:rPr>
        <w:t>92</w:t>
      </w:r>
      <w:r>
        <w:rPr>
          <w:rFonts w:hint="default" w:ascii="Times New Roman" w:hAnsi="Times New Roman" w:eastAsia="仿宋_GB2312" w:cs="Times New Roman"/>
          <w:sz w:val="32"/>
          <w:szCs w:val="32"/>
          <w:highlight w:val="none"/>
          <w:u w:val="none"/>
        </w:rPr>
        <w:t>号</w:t>
      </w:r>
      <w:r>
        <w:rPr>
          <w:rFonts w:hint="default"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eastAsia="zh-CN"/>
        </w:rPr>
        <w:t>及</w:t>
      </w:r>
      <w:r>
        <w:rPr>
          <w:rFonts w:hint="eastAsia" w:ascii="仿宋_GB2312" w:hAnsi="仿宋" w:eastAsia="仿宋_GB2312" w:cs="Times New Roman"/>
          <w:sz w:val="32"/>
          <w:szCs w:val="32"/>
          <w:highlight w:val="none"/>
          <w:u w:val="none"/>
          <w:lang w:eastAsia="zh-CN"/>
        </w:rPr>
        <w:t>《</w:t>
      </w:r>
      <w:r>
        <w:rPr>
          <w:rFonts w:hint="eastAsia" w:ascii="仿宋_GB2312" w:hAnsi="仿宋" w:eastAsia="仿宋_GB2312" w:cs="Times New Roman"/>
          <w:sz w:val="32"/>
          <w:szCs w:val="32"/>
          <w:highlight w:val="none"/>
          <w:u w:val="none"/>
          <w:lang w:val="en-US" w:eastAsia="zh-CN"/>
        </w:rPr>
        <w:t>青岛市人民政府办公厅印发关于</w:t>
      </w:r>
      <w:r>
        <w:rPr>
          <w:rFonts w:hint="eastAsia" w:ascii="仿宋_GB2312" w:hAnsi="仿宋" w:eastAsia="仿宋_GB2312" w:cs="Times New Roman"/>
          <w:sz w:val="32"/>
          <w:szCs w:val="32"/>
          <w:highlight w:val="none"/>
          <w:u w:val="none"/>
        </w:rPr>
        <w:t>加强财政金融协同联动支持全市经济高质量发展若干政策</w:t>
      </w:r>
      <w:r>
        <w:rPr>
          <w:rFonts w:hint="eastAsia" w:ascii="仿宋_GB2312" w:hAnsi="仿宋" w:eastAsia="仿宋_GB2312" w:cs="Times New Roman"/>
          <w:sz w:val="32"/>
          <w:szCs w:val="32"/>
          <w:highlight w:val="none"/>
          <w:u w:val="none"/>
          <w:lang w:val="en-US" w:eastAsia="zh-CN"/>
        </w:rPr>
        <w:t>的通知</w:t>
      </w:r>
      <w:r>
        <w:rPr>
          <w:rFonts w:hint="eastAsia" w:ascii="仿宋_GB2312" w:hAnsi="仿宋" w:eastAsia="仿宋_GB2312" w:cs="Times New Roman"/>
          <w:sz w:val="32"/>
          <w:szCs w:val="32"/>
          <w:highlight w:val="none"/>
          <w:u w:val="none"/>
          <w:lang w:eastAsia="zh-CN"/>
        </w:rPr>
        <w:t>》（</w:t>
      </w:r>
      <w:r>
        <w:rPr>
          <w:rFonts w:hint="eastAsia" w:ascii="仿宋_GB2312" w:hAnsi="仿宋" w:eastAsia="仿宋_GB2312" w:cs="Times New Roman"/>
          <w:sz w:val="32"/>
          <w:szCs w:val="32"/>
          <w:highlight w:val="none"/>
          <w:u w:val="none"/>
        </w:rPr>
        <w:t>青政办发</w:t>
      </w:r>
      <w:r>
        <w:rPr>
          <w:rFonts w:hint="eastAsia" w:ascii="仿宋_GB2312" w:eastAsia="仿宋_GB2312"/>
          <w:sz w:val="32"/>
          <w:szCs w:val="32"/>
          <w:highlight w:val="none"/>
        </w:rPr>
        <w:t>〔</w:t>
      </w:r>
      <w:r>
        <w:rPr>
          <w:rFonts w:hint="eastAsia" w:ascii="宋体" w:hAnsi="宋体" w:eastAsia="宋体" w:cs="宋体"/>
          <w:sz w:val="32"/>
          <w:szCs w:val="32"/>
          <w:highlight w:val="none"/>
          <w:u w:val="none"/>
        </w:rPr>
        <w:t>2024</w:t>
      </w:r>
      <w:r>
        <w:rPr>
          <w:rFonts w:hint="eastAsia" w:ascii="仿宋_GB2312" w:eastAsia="仿宋_GB2312"/>
          <w:sz w:val="32"/>
          <w:szCs w:val="32"/>
          <w:highlight w:val="none"/>
        </w:rPr>
        <w:t>〕</w:t>
      </w:r>
      <w:r>
        <w:rPr>
          <w:rFonts w:hint="eastAsia" w:ascii="宋体" w:hAnsi="宋体" w:eastAsia="宋体" w:cs="宋体"/>
          <w:sz w:val="32"/>
          <w:szCs w:val="32"/>
          <w:highlight w:val="none"/>
          <w:u w:val="none"/>
        </w:rPr>
        <w:t>3</w:t>
      </w:r>
      <w:r>
        <w:rPr>
          <w:rFonts w:hint="eastAsia" w:ascii="仿宋_GB2312" w:hAnsi="仿宋" w:eastAsia="仿宋_GB2312" w:cs="Times New Roman"/>
          <w:sz w:val="32"/>
          <w:szCs w:val="32"/>
          <w:highlight w:val="none"/>
          <w:u w:val="none"/>
        </w:rPr>
        <w:t>号</w:t>
      </w:r>
      <w:r>
        <w:rPr>
          <w:rFonts w:hint="eastAsia" w:ascii="仿宋_GB2312" w:hAnsi="仿宋" w:eastAsia="仿宋_GB2312" w:cs="Times New Roman"/>
          <w:sz w:val="32"/>
          <w:szCs w:val="32"/>
          <w:highlight w:val="none"/>
          <w:u w:val="none"/>
          <w:lang w:eastAsia="zh-CN"/>
        </w:rPr>
        <w:t>）有关</w:t>
      </w:r>
      <w:r>
        <w:rPr>
          <w:rFonts w:hint="eastAsia" w:ascii="仿宋_GB2312" w:hAnsi="仿宋" w:eastAsia="仿宋_GB2312" w:cs="Times New Roman"/>
          <w:sz w:val="32"/>
          <w:szCs w:val="32"/>
          <w:highlight w:val="none"/>
          <w:u w:val="none"/>
        </w:rPr>
        <w:t>规定，制定</w:t>
      </w:r>
      <w:r>
        <w:rPr>
          <w:rFonts w:hint="eastAsia" w:ascii="仿宋_GB2312" w:hAnsi="仿宋" w:eastAsia="仿宋_GB2312" w:cs="Times New Roman"/>
          <w:sz w:val="32"/>
          <w:szCs w:val="32"/>
          <w:highlight w:val="none"/>
          <w:u w:val="none"/>
          <w:lang w:eastAsia="zh-CN"/>
        </w:rPr>
        <w:t>本细则</w:t>
      </w:r>
      <w:r>
        <w:rPr>
          <w:rFonts w:hint="eastAsia" w:ascii="仿宋_GB2312" w:hAnsi="仿宋" w:eastAsia="仿宋_GB2312" w:cs="Times New Roman"/>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u w:val="none"/>
          <w:lang w:val="en-US" w:eastAsia="zh-CN"/>
        </w:rPr>
      </w:pPr>
      <w:r>
        <w:rPr>
          <w:rFonts w:hint="eastAsia" w:ascii="黑体" w:hAnsi="黑体" w:eastAsia="黑体" w:cs="黑体"/>
          <w:sz w:val="32"/>
          <w:szCs w:val="32"/>
          <w:highlight w:val="none"/>
          <w:u w:val="none"/>
        </w:rPr>
        <w:t>第二条</w:t>
      </w:r>
      <w:r>
        <w:rPr>
          <w:rFonts w:hint="eastAsia" w:ascii="仿宋_GB2312" w:hAnsi="仿宋" w:eastAsia="仿宋_GB2312" w:cs="Times New Roman"/>
          <w:sz w:val="32"/>
          <w:szCs w:val="32"/>
          <w:highlight w:val="none"/>
          <w:u w:val="none"/>
        </w:rPr>
        <w:t xml:space="preserve"> </w:t>
      </w:r>
      <w:r>
        <w:rPr>
          <w:rFonts w:hint="eastAsia" w:ascii="仿宋_GB2312" w:hAnsi="仿宋" w:eastAsia="仿宋_GB2312" w:cs="Times New Roman"/>
          <w:sz w:val="32"/>
          <w:szCs w:val="32"/>
          <w:highlight w:val="none"/>
          <w:u w:val="none"/>
          <w:lang w:eastAsia="zh-CN"/>
        </w:rPr>
        <w:t>本细则所称</w:t>
      </w:r>
      <w:r>
        <w:rPr>
          <w:rFonts w:hint="eastAsia" w:ascii="仿宋_GB2312" w:hAnsi="仿宋" w:eastAsia="仿宋_GB2312" w:cs="Times New Roman"/>
          <w:sz w:val="32"/>
          <w:szCs w:val="32"/>
          <w:highlight w:val="none"/>
          <w:u w:val="none"/>
          <w:lang w:val="en-US" w:eastAsia="zh-CN"/>
        </w:rPr>
        <w:t>青岛市</w:t>
      </w:r>
      <w:r>
        <w:rPr>
          <w:rFonts w:hint="eastAsia" w:ascii="仿宋_GB2312" w:hAnsi="仿宋" w:eastAsia="仿宋_GB2312" w:cs="Times New Roman"/>
          <w:sz w:val="32"/>
          <w:szCs w:val="32"/>
          <w:highlight w:val="none"/>
          <w:u w:val="none"/>
          <w:lang w:eastAsia="zh-CN"/>
        </w:rPr>
        <w:t>中小微企业知识产权质押融资贷款，</w:t>
      </w:r>
      <w:r>
        <w:rPr>
          <w:rFonts w:hint="eastAsia" w:ascii="仿宋_GB2312" w:hAnsi="仿宋" w:eastAsia="仿宋_GB2312" w:cs="Times New Roman"/>
          <w:sz w:val="32"/>
          <w:szCs w:val="32"/>
          <w:highlight w:val="none"/>
          <w:u w:val="none"/>
          <w:lang w:val="en-US" w:eastAsia="zh-CN"/>
        </w:rPr>
        <w:t>是指本市中小微企业以其拥有的知识产权</w:t>
      </w:r>
      <w:r>
        <w:rPr>
          <w:rFonts w:hint="eastAsia" w:ascii="仿宋_GB2312" w:hAnsi="仿宋" w:eastAsia="仿宋_GB2312" w:cs="Times New Roman"/>
          <w:sz w:val="32"/>
          <w:szCs w:val="32"/>
          <w:highlight w:val="none"/>
          <w:u w:val="none"/>
        </w:rPr>
        <w:t>（专利权）</w:t>
      </w:r>
      <w:r>
        <w:rPr>
          <w:rFonts w:hint="eastAsia" w:ascii="仿宋_GB2312" w:hAnsi="仿宋" w:eastAsia="仿宋_GB2312" w:cs="Times New Roman"/>
          <w:sz w:val="32"/>
          <w:szCs w:val="32"/>
          <w:highlight w:val="none"/>
          <w:u w:val="none"/>
          <w:lang w:val="en-US" w:eastAsia="zh-CN"/>
        </w:rPr>
        <w:t>向银行出质作为担保，从银行等金融机构获得的贷款。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u w:val="none"/>
          <w:lang w:eastAsia="zh-CN"/>
        </w:rPr>
      </w:pPr>
      <w:r>
        <w:rPr>
          <w:rFonts w:hint="eastAsia" w:ascii="仿宋_GB2312" w:hAnsi="仿宋" w:eastAsia="仿宋_GB2312" w:cs="Times New Roman"/>
          <w:sz w:val="32"/>
          <w:szCs w:val="32"/>
          <w:highlight w:val="none"/>
          <w:u w:val="none"/>
          <w:lang w:eastAsia="zh-CN"/>
        </w:rPr>
        <w:t>本细则所称贴息资金，是指通过</w:t>
      </w:r>
      <w:r>
        <w:rPr>
          <w:rFonts w:hint="eastAsia" w:ascii="仿宋_GB2312" w:hAnsi="仿宋" w:eastAsia="仿宋_GB2312" w:cs="Times New Roman"/>
          <w:sz w:val="32"/>
          <w:szCs w:val="32"/>
          <w:highlight w:val="none"/>
          <w:u w:val="none"/>
          <w:lang w:val="en-US" w:eastAsia="zh-CN"/>
        </w:rPr>
        <w:t>市</w:t>
      </w:r>
      <w:r>
        <w:rPr>
          <w:rFonts w:hint="eastAsia" w:ascii="仿宋_GB2312" w:hAnsi="仿宋" w:eastAsia="仿宋_GB2312" w:cs="Times New Roman"/>
          <w:sz w:val="32"/>
          <w:szCs w:val="32"/>
          <w:highlight w:val="none"/>
          <w:u w:val="none"/>
          <w:lang w:eastAsia="zh-CN"/>
        </w:rPr>
        <w:t>级知识产权资金安排，用于支持符合条件的中小微企业知识产权质押贷款</w:t>
      </w:r>
      <w:r>
        <w:rPr>
          <w:rFonts w:hint="eastAsia" w:ascii="仿宋_GB2312" w:hAnsi="仿宋" w:eastAsia="仿宋_GB2312" w:cs="Times New Roman"/>
          <w:sz w:val="32"/>
          <w:szCs w:val="32"/>
          <w:highlight w:val="none"/>
          <w:u w:val="none"/>
          <w:lang w:val="en-US" w:eastAsia="zh-CN"/>
        </w:rPr>
        <w:t>贴息补贴的资金</w:t>
      </w:r>
      <w:r>
        <w:rPr>
          <w:rFonts w:hint="eastAsia" w:ascii="仿宋_GB2312" w:hAnsi="仿宋" w:eastAsia="仿宋_GB2312" w:cs="Times New Roman"/>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u w:val="none"/>
        </w:rPr>
      </w:pPr>
      <w:r>
        <w:rPr>
          <w:rFonts w:hint="eastAsia" w:ascii="黑体" w:hAnsi="黑体" w:eastAsia="黑体" w:cs="黑体"/>
          <w:sz w:val="32"/>
          <w:szCs w:val="32"/>
          <w:highlight w:val="none"/>
          <w:u w:val="none"/>
          <w:lang w:val="en-US" w:eastAsia="zh-CN"/>
        </w:rPr>
        <w:t>第三条</w:t>
      </w:r>
      <w:r>
        <w:rPr>
          <w:rFonts w:hint="eastAsia" w:ascii="仿宋_GB2312" w:hAnsi="仿宋" w:eastAsia="仿宋_GB2312" w:cs="Times New Roman"/>
          <w:sz w:val="32"/>
          <w:szCs w:val="32"/>
          <w:highlight w:val="none"/>
          <w:u w:val="none"/>
          <w:lang w:val="en-US" w:eastAsia="zh-CN"/>
        </w:rPr>
        <w:t xml:space="preserve"> </w:t>
      </w:r>
      <w:r>
        <w:rPr>
          <w:rFonts w:hint="eastAsia" w:ascii="仿宋_GB2312" w:hAnsi="仿宋" w:eastAsia="仿宋_GB2312" w:cs="Times New Roman"/>
          <w:sz w:val="32"/>
          <w:szCs w:val="32"/>
          <w:highlight w:val="none"/>
          <w:u w:val="none"/>
        </w:rPr>
        <w:t>对符合条件的知识产权质押融资单笔贷款，按照贷款合同签订日上月</w:t>
      </w:r>
      <w:r>
        <w:rPr>
          <w:rFonts w:hint="eastAsia" w:ascii="仿宋_GB2312" w:hAnsi="仿宋" w:eastAsia="仿宋_GB2312" w:cs="Times New Roman"/>
          <w:sz w:val="32"/>
          <w:szCs w:val="32"/>
          <w:highlight w:val="none"/>
          <w:u w:val="none"/>
          <w:lang w:val="en-US" w:eastAsia="zh-CN"/>
        </w:rPr>
        <w:t>最新</w:t>
      </w:r>
      <w:r>
        <w:rPr>
          <w:rFonts w:hint="eastAsia" w:ascii="仿宋_GB2312" w:hAnsi="仿宋" w:eastAsia="仿宋_GB2312" w:cs="Times New Roman"/>
          <w:sz w:val="32"/>
          <w:szCs w:val="32"/>
          <w:highlight w:val="none"/>
          <w:u w:val="none"/>
        </w:rPr>
        <w:t>一年期贷款市场报价利率（</w:t>
      </w:r>
      <w:r>
        <w:rPr>
          <w:rFonts w:hint="eastAsia" w:ascii="仿宋_GB2312" w:hAnsi="仿宋" w:eastAsia="仿宋_GB2312" w:cs="Times New Roman"/>
          <w:sz w:val="32"/>
          <w:szCs w:val="32"/>
          <w:highlight w:val="none"/>
          <w:u w:val="none"/>
          <w:lang w:val="en-US" w:eastAsia="zh-CN"/>
        </w:rPr>
        <w:t>以下简称</w:t>
      </w:r>
      <w:r>
        <w:rPr>
          <w:rFonts w:hint="eastAsia" w:ascii="宋体" w:hAnsi="宋体" w:eastAsia="宋体" w:cs="宋体"/>
          <w:sz w:val="32"/>
          <w:szCs w:val="32"/>
          <w:highlight w:val="none"/>
          <w:u w:val="none"/>
        </w:rPr>
        <w:t>LPR</w:t>
      </w:r>
      <w:r>
        <w:rPr>
          <w:rFonts w:hint="eastAsia" w:ascii="仿宋_GB2312" w:hAnsi="仿宋" w:eastAsia="仿宋_GB2312" w:cs="Times New Roman"/>
          <w:sz w:val="32"/>
          <w:szCs w:val="32"/>
          <w:highlight w:val="none"/>
          <w:u w:val="none"/>
        </w:rPr>
        <w:t>）的</w:t>
      </w:r>
      <w:r>
        <w:rPr>
          <w:rFonts w:hint="eastAsia" w:ascii="宋体" w:hAnsi="宋体" w:eastAsia="宋体" w:cs="宋体"/>
          <w:sz w:val="32"/>
          <w:szCs w:val="32"/>
          <w:highlight w:val="none"/>
          <w:u w:val="none"/>
        </w:rPr>
        <w:t>60%</w:t>
      </w:r>
      <w:r>
        <w:rPr>
          <w:rFonts w:hint="eastAsia" w:ascii="仿宋_GB2312" w:hAnsi="仿宋" w:eastAsia="仿宋_GB2312" w:cs="Times New Roman"/>
          <w:sz w:val="32"/>
          <w:szCs w:val="32"/>
          <w:highlight w:val="none"/>
          <w:u w:val="none"/>
        </w:rPr>
        <w:t>给予贴息支持，每家企业每个申报年度贴息额最高不超过</w:t>
      </w:r>
      <w:r>
        <w:rPr>
          <w:rFonts w:hint="eastAsia" w:ascii="宋体" w:hAnsi="宋体" w:eastAsia="宋体" w:cs="宋体"/>
          <w:sz w:val="32"/>
          <w:szCs w:val="32"/>
          <w:highlight w:val="none"/>
          <w:u w:val="none"/>
        </w:rPr>
        <w:t>50</w:t>
      </w:r>
      <w:r>
        <w:rPr>
          <w:rFonts w:hint="eastAsia" w:ascii="仿宋_GB2312" w:hAnsi="仿宋" w:eastAsia="仿宋_GB2312" w:cs="Times New Roman"/>
          <w:sz w:val="32"/>
          <w:szCs w:val="32"/>
          <w:highlight w:val="none"/>
          <w:u w:val="none"/>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u w:val="none"/>
          <w:lang w:eastAsia="zh-CN"/>
        </w:rPr>
      </w:pPr>
      <w:r>
        <w:rPr>
          <w:rFonts w:hint="eastAsia" w:ascii="黑体" w:hAnsi="黑体" w:eastAsia="黑体" w:cs="黑体"/>
          <w:sz w:val="32"/>
          <w:szCs w:val="32"/>
          <w:highlight w:val="none"/>
          <w:u w:val="none"/>
        </w:rPr>
        <w:t>第</w:t>
      </w:r>
      <w:r>
        <w:rPr>
          <w:rFonts w:hint="eastAsia" w:ascii="黑体" w:hAnsi="黑体" w:eastAsia="黑体" w:cs="黑体"/>
          <w:sz w:val="32"/>
          <w:szCs w:val="32"/>
          <w:highlight w:val="none"/>
          <w:u w:val="none"/>
          <w:lang w:val="en-US" w:eastAsia="zh-CN"/>
        </w:rPr>
        <w:t>四</w:t>
      </w:r>
      <w:r>
        <w:rPr>
          <w:rFonts w:hint="eastAsia" w:ascii="黑体" w:hAnsi="黑体" w:eastAsia="黑体" w:cs="黑体"/>
          <w:sz w:val="32"/>
          <w:szCs w:val="32"/>
          <w:highlight w:val="none"/>
          <w:u w:val="none"/>
        </w:rPr>
        <w:t>条</w:t>
      </w:r>
      <w:r>
        <w:rPr>
          <w:rFonts w:hint="eastAsia" w:ascii="仿宋_GB2312" w:hAnsi="仿宋" w:eastAsia="仿宋_GB2312" w:cs="Times New Roman"/>
          <w:sz w:val="32"/>
          <w:szCs w:val="32"/>
          <w:highlight w:val="none"/>
          <w:u w:val="none"/>
        </w:rPr>
        <w:t xml:space="preserve"> </w:t>
      </w:r>
      <w:r>
        <w:rPr>
          <w:rFonts w:hint="eastAsia" w:ascii="仿宋_GB2312" w:hAnsi="仿宋" w:eastAsia="仿宋_GB2312" w:cs="Times New Roman"/>
          <w:sz w:val="32"/>
          <w:szCs w:val="32"/>
          <w:highlight w:val="none"/>
          <w:u w:val="none"/>
          <w:lang w:eastAsia="zh-CN"/>
        </w:rPr>
        <w:t>贷款贴息资金由</w:t>
      </w:r>
      <w:r>
        <w:rPr>
          <w:rFonts w:hint="eastAsia" w:ascii="仿宋_GB2312" w:hAnsi="仿宋" w:eastAsia="仿宋_GB2312" w:cs="Times New Roman"/>
          <w:sz w:val="32"/>
          <w:szCs w:val="32"/>
          <w:highlight w:val="none"/>
          <w:u w:val="none"/>
          <w:lang w:val="en-US" w:eastAsia="zh-CN"/>
        </w:rPr>
        <w:t>市</w:t>
      </w:r>
      <w:r>
        <w:rPr>
          <w:rFonts w:hint="eastAsia" w:ascii="仿宋_GB2312" w:hAnsi="仿宋" w:eastAsia="仿宋_GB2312" w:cs="Times New Roman"/>
          <w:sz w:val="32"/>
          <w:szCs w:val="32"/>
          <w:highlight w:val="none"/>
          <w:u w:val="none"/>
          <w:lang w:eastAsia="zh-CN"/>
        </w:rPr>
        <w:t>市场监管局、</w:t>
      </w:r>
      <w:r>
        <w:rPr>
          <w:rFonts w:hint="eastAsia" w:ascii="仿宋_GB2312" w:hAnsi="仿宋" w:eastAsia="仿宋_GB2312" w:cs="Times New Roman"/>
          <w:sz w:val="32"/>
          <w:szCs w:val="32"/>
          <w:highlight w:val="none"/>
          <w:u w:val="none"/>
          <w:lang w:val="en-US" w:eastAsia="zh-CN"/>
        </w:rPr>
        <w:t>市</w:t>
      </w:r>
      <w:r>
        <w:rPr>
          <w:rFonts w:hint="eastAsia" w:ascii="仿宋_GB2312" w:hAnsi="仿宋" w:eastAsia="仿宋_GB2312" w:cs="Times New Roman"/>
          <w:sz w:val="32"/>
          <w:szCs w:val="32"/>
          <w:highlight w:val="none"/>
          <w:u w:val="none"/>
          <w:lang w:eastAsia="zh-CN"/>
        </w:rPr>
        <w:t>财政</w:t>
      </w:r>
      <w:r>
        <w:rPr>
          <w:rFonts w:hint="eastAsia" w:ascii="仿宋_GB2312" w:hAnsi="仿宋" w:eastAsia="仿宋_GB2312" w:cs="Times New Roman"/>
          <w:sz w:val="32"/>
          <w:szCs w:val="32"/>
          <w:highlight w:val="none"/>
          <w:u w:val="none"/>
          <w:lang w:val="en-US" w:eastAsia="zh-CN"/>
        </w:rPr>
        <w:t>局</w:t>
      </w:r>
      <w:r>
        <w:rPr>
          <w:rFonts w:hint="eastAsia" w:ascii="仿宋_GB2312" w:hAnsi="仿宋" w:eastAsia="仿宋_GB2312" w:cs="Times New Roman"/>
          <w:sz w:val="32"/>
          <w:szCs w:val="32"/>
          <w:highlight w:val="none"/>
          <w:u w:val="none"/>
          <w:lang w:eastAsia="zh-CN"/>
        </w:rPr>
        <w:t>按职责共同管理。</w:t>
      </w:r>
      <w:r>
        <w:rPr>
          <w:rFonts w:hint="eastAsia" w:ascii="仿宋_GB2312" w:hAnsi="仿宋" w:eastAsia="仿宋_GB2312" w:cs="Times New Roman"/>
          <w:sz w:val="32"/>
          <w:szCs w:val="32"/>
          <w:highlight w:val="none"/>
          <w:u w:val="none"/>
          <w:lang w:val="en-US" w:eastAsia="zh-CN"/>
        </w:rPr>
        <w:t>市</w:t>
      </w:r>
      <w:r>
        <w:rPr>
          <w:rFonts w:hint="eastAsia" w:ascii="仿宋_GB2312" w:hAnsi="仿宋" w:eastAsia="仿宋_GB2312" w:cs="Times New Roman"/>
          <w:sz w:val="32"/>
          <w:szCs w:val="32"/>
          <w:highlight w:val="none"/>
          <w:u w:val="none"/>
        </w:rPr>
        <w:t>市场监管局负责</w:t>
      </w:r>
      <w:r>
        <w:rPr>
          <w:rFonts w:hint="eastAsia" w:ascii="仿宋_GB2312" w:hAnsi="仿宋" w:eastAsia="仿宋_GB2312" w:cs="Times New Roman"/>
          <w:sz w:val="32"/>
          <w:szCs w:val="32"/>
          <w:highlight w:val="none"/>
          <w:u w:val="none"/>
          <w:lang w:eastAsia="zh-CN"/>
        </w:rPr>
        <w:t>贷款贴息资金的预算编制，具体组织预算执行，提出贷款贴息</w:t>
      </w:r>
      <w:r>
        <w:rPr>
          <w:rFonts w:hint="eastAsia" w:ascii="仿宋_GB2312" w:hAnsi="仿宋" w:eastAsia="仿宋_GB2312" w:cs="Times New Roman"/>
          <w:sz w:val="32"/>
          <w:szCs w:val="32"/>
          <w:highlight w:val="none"/>
          <w:u w:val="none"/>
        </w:rPr>
        <w:t>资金分配方案，实施全过程预算绩效管理，对资金的支出进度、使用绩效以及规范性负责</w:t>
      </w:r>
      <w:r>
        <w:rPr>
          <w:rFonts w:hint="eastAsia" w:ascii="仿宋_GB2312" w:hAnsi="仿宋" w:eastAsia="仿宋_GB2312" w:cs="Times New Roman"/>
          <w:sz w:val="32"/>
          <w:szCs w:val="32"/>
          <w:highlight w:val="none"/>
          <w:u w:val="none"/>
          <w:lang w:eastAsia="zh-CN"/>
        </w:rPr>
        <w:t>。</w:t>
      </w:r>
      <w:r>
        <w:rPr>
          <w:rFonts w:hint="eastAsia" w:ascii="仿宋_GB2312" w:hAnsi="仿宋" w:eastAsia="仿宋_GB2312" w:cs="Times New Roman"/>
          <w:sz w:val="32"/>
          <w:szCs w:val="32"/>
          <w:highlight w:val="none"/>
          <w:u w:val="none"/>
          <w:lang w:val="en-US" w:eastAsia="zh-CN"/>
        </w:rPr>
        <w:t>市</w:t>
      </w:r>
      <w:r>
        <w:rPr>
          <w:rFonts w:hint="eastAsia" w:ascii="仿宋_GB2312" w:hAnsi="仿宋" w:eastAsia="仿宋_GB2312" w:cs="Times New Roman"/>
          <w:sz w:val="32"/>
          <w:szCs w:val="32"/>
          <w:highlight w:val="none"/>
          <w:u w:val="none"/>
          <w:lang w:eastAsia="zh-CN"/>
        </w:rPr>
        <w:t>财政</w:t>
      </w:r>
      <w:r>
        <w:rPr>
          <w:rFonts w:hint="eastAsia" w:ascii="仿宋_GB2312" w:hAnsi="仿宋" w:eastAsia="仿宋_GB2312" w:cs="Times New Roman"/>
          <w:sz w:val="32"/>
          <w:szCs w:val="32"/>
          <w:highlight w:val="none"/>
          <w:u w:val="none"/>
          <w:lang w:val="en-US" w:eastAsia="zh-CN"/>
        </w:rPr>
        <w:t>局</w:t>
      </w:r>
      <w:r>
        <w:rPr>
          <w:rFonts w:hint="eastAsia" w:ascii="仿宋_GB2312" w:hAnsi="仿宋" w:eastAsia="仿宋_GB2312" w:cs="Times New Roman"/>
          <w:sz w:val="32"/>
          <w:szCs w:val="32"/>
          <w:highlight w:val="none"/>
          <w:u w:val="none"/>
        </w:rPr>
        <w:t>负责</w:t>
      </w:r>
      <w:r>
        <w:rPr>
          <w:rFonts w:hint="eastAsia" w:ascii="仿宋_GB2312" w:hAnsi="仿宋" w:eastAsia="仿宋_GB2312" w:cs="Times New Roman"/>
          <w:sz w:val="32"/>
          <w:szCs w:val="32"/>
          <w:highlight w:val="none"/>
          <w:u w:val="none"/>
          <w:lang w:eastAsia="zh-CN"/>
        </w:rPr>
        <w:t>组织贷款贴息资金的预算编制、资金预算指标下达和预算绩效管理等工作。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u w:val="none"/>
          <w:lang w:eastAsia="zh-CN"/>
        </w:rPr>
      </w:pPr>
      <w:r>
        <w:rPr>
          <w:rFonts w:hint="eastAsia" w:ascii="黑体" w:hAnsi="黑体" w:eastAsia="黑体" w:cs="黑体"/>
          <w:sz w:val="32"/>
          <w:szCs w:val="32"/>
          <w:highlight w:val="none"/>
          <w:u w:val="none"/>
          <w:lang w:eastAsia="zh-CN"/>
        </w:rPr>
        <w:t>第</w:t>
      </w:r>
      <w:r>
        <w:rPr>
          <w:rFonts w:hint="eastAsia" w:ascii="黑体" w:hAnsi="黑体" w:eastAsia="黑体" w:cs="黑体"/>
          <w:sz w:val="32"/>
          <w:szCs w:val="32"/>
          <w:highlight w:val="none"/>
          <w:u w:val="none"/>
          <w:lang w:val="en-US" w:eastAsia="zh-CN"/>
        </w:rPr>
        <w:t>五</w:t>
      </w:r>
      <w:r>
        <w:rPr>
          <w:rFonts w:hint="eastAsia" w:ascii="黑体" w:hAnsi="黑体" w:eastAsia="黑体" w:cs="黑体"/>
          <w:sz w:val="32"/>
          <w:szCs w:val="32"/>
          <w:highlight w:val="none"/>
          <w:u w:val="none"/>
          <w:lang w:eastAsia="zh-CN"/>
        </w:rPr>
        <w:t>条</w:t>
      </w:r>
      <w:r>
        <w:rPr>
          <w:rFonts w:hint="eastAsia" w:ascii="仿宋_GB2312" w:hAnsi="仿宋" w:eastAsia="仿宋_GB2312" w:cs="Times New Roman"/>
          <w:sz w:val="32"/>
          <w:szCs w:val="32"/>
          <w:highlight w:val="none"/>
          <w:u w:val="none"/>
          <w:lang w:val="en-US" w:eastAsia="zh-CN"/>
        </w:rPr>
        <w:t xml:space="preserve"> </w:t>
      </w:r>
      <w:r>
        <w:rPr>
          <w:rFonts w:hint="eastAsia" w:ascii="仿宋_GB2312" w:hAnsi="仿宋" w:eastAsia="仿宋_GB2312" w:cs="Times New Roman"/>
          <w:sz w:val="32"/>
          <w:szCs w:val="32"/>
          <w:highlight w:val="none"/>
          <w:u w:val="none"/>
          <w:lang w:eastAsia="zh-CN"/>
        </w:rPr>
        <w:t>企业</w:t>
      </w:r>
      <w:r>
        <w:rPr>
          <w:rFonts w:hint="eastAsia" w:ascii="仿宋_GB2312" w:hAnsi="仿宋" w:eastAsia="仿宋_GB2312" w:cs="Times New Roman"/>
          <w:sz w:val="32"/>
          <w:szCs w:val="32"/>
          <w:highlight w:val="none"/>
          <w:u w:val="none"/>
          <w:lang w:val="en-US" w:eastAsia="zh-CN"/>
        </w:rPr>
        <w:t>申报</w:t>
      </w:r>
      <w:r>
        <w:rPr>
          <w:rFonts w:hint="eastAsia" w:ascii="仿宋_GB2312" w:hAnsi="仿宋" w:eastAsia="仿宋_GB2312" w:cs="Times New Roman"/>
          <w:sz w:val="32"/>
          <w:szCs w:val="32"/>
          <w:highlight w:val="none"/>
          <w:u w:val="none"/>
        </w:rPr>
        <w:t>知识产权（专利权）质押融资</w:t>
      </w:r>
      <w:r>
        <w:rPr>
          <w:rFonts w:hint="eastAsia" w:ascii="仿宋_GB2312" w:hAnsi="仿宋" w:eastAsia="仿宋_GB2312" w:cs="Times New Roman"/>
          <w:sz w:val="32"/>
          <w:szCs w:val="32"/>
          <w:highlight w:val="none"/>
          <w:u w:val="none"/>
          <w:lang w:eastAsia="zh-CN"/>
        </w:rPr>
        <w:t>贷款</w:t>
      </w:r>
      <w:r>
        <w:rPr>
          <w:rFonts w:hint="eastAsia" w:ascii="仿宋_GB2312" w:hAnsi="仿宋" w:eastAsia="仿宋_GB2312" w:cs="Times New Roman"/>
          <w:sz w:val="32"/>
          <w:szCs w:val="32"/>
          <w:highlight w:val="none"/>
          <w:u w:val="none"/>
        </w:rPr>
        <w:t>贴息</w:t>
      </w:r>
      <w:r>
        <w:rPr>
          <w:rFonts w:hint="eastAsia" w:ascii="仿宋_GB2312" w:hAnsi="仿宋" w:eastAsia="仿宋_GB2312" w:cs="Times New Roman"/>
          <w:sz w:val="32"/>
          <w:szCs w:val="32"/>
          <w:highlight w:val="none"/>
          <w:u w:val="none"/>
          <w:lang w:val="en-US" w:eastAsia="zh-CN"/>
        </w:rPr>
        <w:t>资金，</w:t>
      </w:r>
      <w:r>
        <w:rPr>
          <w:rFonts w:hint="eastAsia" w:ascii="仿宋_GB2312" w:hAnsi="仿宋" w:eastAsia="仿宋_GB2312" w:cs="Times New Roman"/>
          <w:sz w:val="32"/>
          <w:szCs w:val="32"/>
          <w:highlight w:val="none"/>
          <w:u w:val="none"/>
          <w:lang w:eastAsia="zh-CN"/>
        </w:rPr>
        <w:t>须满足如下</w:t>
      </w:r>
      <w:r>
        <w:rPr>
          <w:rFonts w:hint="eastAsia" w:ascii="仿宋_GB2312" w:hAnsi="仿宋" w:eastAsia="仿宋_GB2312" w:cs="Times New Roman"/>
          <w:sz w:val="32"/>
          <w:szCs w:val="32"/>
          <w:highlight w:val="none"/>
          <w:u w:val="none"/>
        </w:rPr>
        <w:t>条件</w:t>
      </w:r>
      <w:r>
        <w:rPr>
          <w:rFonts w:hint="eastAsia" w:ascii="仿宋_GB2312" w:hAnsi="仿宋" w:eastAsia="仿宋_GB2312" w:cs="Times New Roman"/>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sz w:val="32"/>
          <w:szCs w:val="32"/>
          <w:highlight w:val="none"/>
          <w:u w:val="none"/>
        </w:rPr>
      </w:pPr>
      <w:r>
        <w:rPr>
          <w:rFonts w:hint="eastAsia" w:ascii="仿宋_GB2312" w:hAnsi="仿宋" w:eastAsia="仿宋_GB2312" w:cs="Times New Roman"/>
          <w:sz w:val="32"/>
          <w:szCs w:val="32"/>
          <w:highlight w:val="none"/>
          <w:u w:val="none"/>
        </w:rPr>
        <w:t>（一）具有独立法人资格，符合国家中小微企业划型标准规定。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u w:val="none"/>
          <w:lang w:eastAsia="zh-CN"/>
        </w:rPr>
      </w:pPr>
      <w:r>
        <w:rPr>
          <w:rFonts w:hint="eastAsia" w:ascii="仿宋_GB2312" w:hAnsi="仿宋" w:eastAsia="仿宋_GB2312" w:cs="Times New Roman"/>
          <w:sz w:val="32"/>
          <w:szCs w:val="32"/>
          <w:highlight w:val="none"/>
          <w:u w:val="none"/>
        </w:rPr>
        <w:t>（二）贷款企业是出质</w:t>
      </w:r>
      <w:r>
        <w:rPr>
          <w:rFonts w:hint="eastAsia" w:ascii="仿宋_GB2312" w:hAnsi="仿宋" w:eastAsia="仿宋_GB2312" w:cs="Times New Roman"/>
          <w:sz w:val="32"/>
          <w:szCs w:val="32"/>
          <w:highlight w:val="none"/>
          <w:u w:val="none"/>
          <w:lang w:eastAsia="zh-CN"/>
        </w:rPr>
        <w:t>专利</w:t>
      </w:r>
      <w:r>
        <w:rPr>
          <w:rFonts w:hint="eastAsia" w:ascii="仿宋_GB2312" w:hAnsi="仿宋" w:eastAsia="仿宋_GB2312" w:cs="Times New Roman"/>
          <w:sz w:val="32"/>
          <w:szCs w:val="32"/>
          <w:highlight w:val="none"/>
          <w:u w:val="none"/>
        </w:rPr>
        <w:t>的权利人，</w:t>
      </w:r>
      <w:r>
        <w:rPr>
          <w:rFonts w:hint="eastAsia" w:ascii="仿宋_GB2312" w:hAnsi="仿宋" w:eastAsia="仿宋_GB2312" w:cs="Times New Roman"/>
          <w:sz w:val="32"/>
          <w:szCs w:val="32"/>
          <w:highlight w:val="none"/>
          <w:u w:val="none"/>
          <w:lang w:val="en-US" w:eastAsia="zh-CN"/>
        </w:rPr>
        <w:t>出质</w:t>
      </w:r>
      <w:r>
        <w:rPr>
          <w:rFonts w:hint="eastAsia" w:ascii="仿宋_GB2312" w:hAnsi="仿宋" w:eastAsia="仿宋_GB2312" w:cs="Times New Roman"/>
          <w:sz w:val="32"/>
          <w:szCs w:val="32"/>
          <w:highlight w:val="none"/>
          <w:u w:val="none"/>
          <w:lang w:eastAsia="zh-CN"/>
        </w:rPr>
        <w:t>专利</w:t>
      </w:r>
      <w:r>
        <w:rPr>
          <w:rFonts w:hint="eastAsia" w:ascii="仿宋_GB2312" w:hAnsi="仿宋" w:eastAsia="仿宋_GB2312" w:cs="Times New Roman"/>
          <w:sz w:val="32"/>
          <w:szCs w:val="32"/>
          <w:highlight w:val="none"/>
          <w:u w:val="none"/>
        </w:rPr>
        <w:t>权属清晰、合法有效</w:t>
      </w:r>
      <w:r>
        <w:rPr>
          <w:rFonts w:hint="eastAsia" w:ascii="仿宋_GB2312" w:hAnsi="仿宋" w:eastAsia="仿宋_GB2312" w:cs="Times New Roman"/>
          <w:sz w:val="32"/>
          <w:szCs w:val="32"/>
          <w:highlight w:val="none"/>
          <w:u w:val="none"/>
          <w:lang w:eastAsia="zh-CN"/>
        </w:rPr>
        <w:t>。</w:t>
      </w:r>
      <w:r>
        <w:rPr>
          <w:rFonts w:hint="eastAsia" w:ascii="仿宋_GB2312" w:hAnsi="仿宋" w:eastAsia="仿宋_GB2312" w:cs="Times New Roman"/>
          <w:sz w:val="32"/>
          <w:szCs w:val="32"/>
          <w:highlight w:val="none"/>
          <w:lang w:val="en-US" w:eastAsia="zh-CN"/>
        </w:rPr>
        <w:t>质押专利中至少有一件为首次质押的发明专利</w:t>
      </w:r>
      <w:r>
        <w:rPr>
          <w:rFonts w:hint="eastAsia" w:ascii="仿宋_GB2312" w:hAnsi="仿宋" w:eastAsia="仿宋_GB2312" w:cs="Times New Roman"/>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sz w:val="32"/>
          <w:szCs w:val="32"/>
          <w:highlight w:val="none"/>
          <w:u w:val="none"/>
        </w:rPr>
      </w:pPr>
      <w:r>
        <w:rPr>
          <w:rFonts w:hint="eastAsia" w:ascii="仿宋_GB2312" w:hAnsi="仿宋" w:eastAsia="仿宋_GB2312" w:cs="Times New Roman"/>
          <w:sz w:val="32"/>
          <w:szCs w:val="32"/>
          <w:highlight w:val="none"/>
          <w:u w:val="none"/>
        </w:rPr>
        <w:t>（三）贷款放款前完成</w:t>
      </w:r>
      <w:r>
        <w:rPr>
          <w:rFonts w:hint="eastAsia" w:ascii="仿宋_GB2312" w:hAnsi="仿宋" w:eastAsia="仿宋_GB2312" w:cs="Times New Roman"/>
          <w:sz w:val="32"/>
          <w:szCs w:val="32"/>
          <w:highlight w:val="none"/>
          <w:u w:val="none"/>
          <w:lang w:eastAsia="zh-CN"/>
        </w:rPr>
        <w:t>专利权质押</w:t>
      </w:r>
      <w:r>
        <w:rPr>
          <w:rFonts w:hint="eastAsia" w:ascii="仿宋_GB2312" w:hAnsi="仿宋" w:eastAsia="仿宋_GB2312" w:cs="Times New Roman"/>
          <w:sz w:val="32"/>
          <w:szCs w:val="32"/>
          <w:highlight w:val="none"/>
          <w:u w:val="none"/>
        </w:rPr>
        <w:t>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sz w:val="32"/>
          <w:szCs w:val="32"/>
          <w:highlight w:val="none"/>
          <w:u w:val="none"/>
        </w:rPr>
      </w:pPr>
      <w:r>
        <w:rPr>
          <w:rFonts w:hint="eastAsia" w:ascii="仿宋_GB2312" w:hAnsi="仿宋" w:eastAsia="仿宋_GB2312" w:cs="Times New Roman"/>
          <w:sz w:val="32"/>
          <w:szCs w:val="32"/>
          <w:highlight w:val="none"/>
          <w:u w:val="none"/>
        </w:rPr>
        <w:t>（四）贷款已按合同约定</w:t>
      </w:r>
      <w:r>
        <w:rPr>
          <w:rFonts w:hint="eastAsia" w:ascii="仿宋_GB2312" w:hAnsi="仿宋" w:eastAsia="仿宋_GB2312" w:cs="Times New Roman"/>
          <w:sz w:val="32"/>
          <w:szCs w:val="32"/>
          <w:highlight w:val="none"/>
          <w:u w:val="none"/>
          <w:lang w:val="en-US" w:eastAsia="zh-CN"/>
        </w:rPr>
        <w:t>及期限</w:t>
      </w:r>
      <w:r>
        <w:rPr>
          <w:rFonts w:hint="eastAsia" w:ascii="仿宋_GB2312" w:hAnsi="仿宋" w:eastAsia="仿宋_GB2312" w:cs="Times New Roman"/>
          <w:sz w:val="32"/>
          <w:szCs w:val="32"/>
          <w:highlight w:val="none"/>
          <w:u w:val="none"/>
        </w:rPr>
        <w:t>完成还本付息。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u w:val="none"/>
          <w:lang w:eastAsia="zh-CN"/>
        </w:rPr>
      </w:pPr>
      <w:r>
        <w:rPr>
          <w:rFonts w:hint="eastAsia" w:ascii="仿宋_GB2312" w:hAnsi="仿宋" w:eastAsia="仿宋_GB2312" w:cs="Times New Roman"/>
          <w:sz w:val="32"/>
          <w:szCs w:val="32"/>
          <w:highlight w:val="none"/>
          <w:u w:val="none"/>
        </w:rPr>
        <w:t>（五）</w:t>
      </w:r>
      <w:r>
        <w:rPr>
          <w:rFonts w:hint="eastAsia" w:ascii="仿宋_GB2312" w:hAnsi="仿宋" w:eastAsia="仿宋_GB2312" w:cs="Times New Roman"/>
          <w:sz w:val="32"/>
          <w:szCs w:val="32"/>
          <w:highlight w:val="none"/>
          <w:u w:val="none"/>
          <w:lang w:val="en-US" w:eastAsia="zh-CN"/>
        </w:rPr>
        <w:t>以</w:t>
      </w:r>
      <w:r>
        <w:rPr>
          <w:rFonts w:hint="eastAsia" w:ascii="仿宋_GB2312" w:hAnsi="仿宋" w:eastAsia="仿宋_GB2312" w:cs="Times New Roman"/>
          <w:sz w:val="32"/>
          <w:szCs w:val="32"/>
          <w:highlight w:val="none"/>
          <w:u w:val="none"/>
          <w:lang w:eastAsia="zh-CN"/>
        </w:rPr>
        <w:t>专利权质押</w:t>
      </w:r>
      <w:r>
        <w:rPr>
          <w:rFonts w:hint="eastAsia" w:ascii="仿宋_GB2312" w:hAnsi="仿宋" w:eastAsia="仿宋_GB2312" w:cs="Times New Roman"/>
          <w:sz w:val="32"/>
          <w:szCs w:val="32"/>
          <w:highlight w:val="none"/>
          <w:u w:val="none"/>
        </w:rPr>
        <w:t>获得银行贷款的额度</w:t>
      </w:r>
      <w:r>
        <w:rPr>
          <w:rFonts w:hint="eastAsia" w:ascii="仿宋_GB2312" w:hAnsi="仿宋" w:eastAsia="仿宋_GB2312" w:cs="Times New Roman"/>
          <w:sz w:val="32"/>
          <w:szCs w:val="32"/>
          <w:highlight w:val="none"/>
          <w:u w:val="none"/>
          <w:lang w:val="en-US" w:eastAsia="zh-CN"/>
        </w:rPr>
        <w:t>或占比</w:t>
      </w:r>
      <w:r>
        <w:rPr>
          <w:rFonts w:hint="eastAsia" w:ascii="仿宋_GB2312" w:hAnsi="仿宋" w:eastAsia="仿宋_GB2312" w:cs="Times New Roman"/>
          <w:sz w:val="32"/>
          <w:szCs w:val="32"/>
          <w:highlight w:val="none"/>
          <w:u w:val="none"/>
        </w:rPr>
        <w:t>明确</w:t>
      </w:r>
      <w:r>
        <w:rPr>
          <w:rFonts w:hint="eastAsia" w:ascii="仿宋_GB2312" w:hAnsi="仿宋" w:eastAsia="仿宋_GB2312" w:cs="Times New Roman"/>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u w:val="none"/>
          <w:lang w:val="en-US" w:eastAsia="zh-CN"/>
        </w:rPr>
      </w:pPr>
      <w:r>
        <w:rPr>
          <w:rFonts w:hint="eastAsia" w:ascii="仿宋_GB2312" w:hAnsi="仿宋" w:eastAsia="仿宋_GB2312" w:cs="Times New Roman"/>
          <w:sz w:val="32"/>
          <w:szCs w:val="32"/>
          <w:highlight w:val="none"/>
          <w:u w:val="none"/>
          <w:lang w:eastAsia="zh-CN"/>
        </w:rPr>
        <w:t>（</w:t>
      </w:r>
      <w:r>
        <w:rPr>
          <w:rFonts w:hint="eastAsia" w:ascii="仿宋_GB2312" w:hAnsi="仿宋" w:eastAsia="仿宋_GB2312" w:cs="Times New Roman"/>
          <w:sz w:val="32"/>
          <w:szCs w:val="32"/>
          <w:highlight w:val="none"/>
          <w:u w:val="none"/>
          <w:lang w:val="en-US" w:eastAsia="zh-CN"/>
        </w:rPr>
        <w:t>六</w:t>
      </w:r>
      <w:r>
        <w:rPr>
          <w:rFonts w:hint="eastAsia" w:ascii="仿宋_GB2312" w:hAnsi="仿宋" w:eastAsia="仿宋_GB2312" w:cs="Times New Roman"/>
          <w:sz w:val="32"/>
          <w:szCs w:val="32"/>
          <w:highlight w:val="none"/>
          <w:u w:val="none"/>
          <w:lang w:eastAsia="zh-CN"/>
        </w:rPr>
        <w:t>）</w:t>
      </w:r>
      <w:r>
        <w:rPr>
          <w:rFonts w:hint="eastAsia" w:ascii="仿宋_GB2312" w:hAnsi="仿宋" w:eastAsia="仿宋_GB2312" w:cs="Times New Roman"/>
          <w:sz w:val="32"/>
          <w:szCs w:val="32"/>
          <w:highlight w:val="none"/>
          <w:u w:val="none"/>
          <w:lang w:val="en-US" w:eastAsia="zh-CN"/>
        </w:rPr>
        <w:t>无财政资金明确的不予支持的情形。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u w:val="none"/>
          <w:lang w:eastAsia="zh-CN"/>
        </w:rPr>
      </w:pPr>
      <w:r>
        <w:rPr>
          <w:rFonts w:hint="eastAsia" w:ascii="黑体" w:hAnsi="黑体" w:eastAsia="黑体" w:cs="黑体"/>
          <w:sz w:val="32"/>
          <w:szCs w:val="32"/>
          <w:highlight w:val="none"/>
          <w:u w:val="none"/>
        </w:rPr>
        <w:t>第</w:t>
      </w:r>
      <w:r>
        <w:rPr>
          <w:rFonts w:hint="eastAsia" w:ascii="黑体" w:hAnsi="黑体" w:eastAsia="黑体" w:cs="黑体"/>
          <w:sz w:val="32"/>
          <w:szCs w:val="32"/>
          <w:highlight w:val="none"/>
          <w:u w:val="none"/>
          <w:lang w:val="en-US" w:eastAsia="zh-CN"/>
        </w:rPr>
        <w:t>六</w:t>
      </w:r>
      <w:r>
        <w:rPr>
          <w:rFonts w:hint="eastAsia" w:ascii="黑体" w:hAnsi="黑体" w:eastAsia="黑体" w:cs="黑体"/>
          <w:sz w:val="32"/>
          <w:szCs w:val="32"/>
          <w:highlight w:val="none"/>
          <w:u w:val="none"/>
        </w:rPr>
        <w:t>条</w:t>
      </w:r>
      <w:r>
        <w:rPr>
          <w:rFonts w:hint="eastAsia" w:ascii="仿宋_GB2312" w:hAnsi="仿宋" w:eastAsia="仿宋_GB2312" w:cs="Times New Roman"/>
          <w:sz w:val="32"/>
          <w:szCs w:val="32"/>
          <w:highlight w:val="none"/>
          <w:u w:val="none"/>
        </w:rPr>
        <w:t xml:space="preserve"> </w:t>
      </w:r>
      <w:r>
        <w:rPr>
          <w:rFonts w:hint="eastAsia" w:ascii="仿宋_GB2312" w:hAnsi="仿宋" w:eastAsia="仿宋_GB2312" w:cs="Times New Roman"/>
          <w:sz w:val="32"/>
          <w:szCs w:val="32"/>
          <w:highlight w:val="none"/>
          <w:u w:val="none"/>
          <w:lang w:eastAsia="zh-CN"/>
        </w:rPr>
        <w:t>企业</w:t>
      </w:r>
      <w:r>
        <w:rPr>
          <w:rFonts w:hint="eastAsia" w:ascii="仿宋_GB2312" w:hAnsi="仿宋" w:eastAsia="仿宋_GB2312" w:cs="Times New Roman"/>
          <w:sz w:val="32"/>
          <w:szCs w:val="32"/>
          <w:highlight w:val="none"/>
          <w:u w:val="none"/>
          <w:lang w:val="en-US" w:eastAsia="zh-CN"/>
        </w:rPr>
        <w:t>申报</w:t>
      </w:r>
      <w:r>
        <w:rPr>
          <w:rFonts w:hint="eastAsia" w:ascii="仿宋_GB2312" w:hAnsi="仿宋" w:eastAsia="仿宋_GB2312" w:cs="Times New Roman"/>
          <w:sz w:val="32"/>
          <w:szCs w:val="32"/>
          <w:highlight w:val="none"/>
          <w:u w:val="none"/>
        </w:rPr>
        <w:t>知识产权（专利权）质押融资</w:t>
      </w:r>
      <w:r>
        <w:rPr>
          <w:rFonts w:hint="eastAsia" w:ascii="仿宋_GB2312" w:hAnsi="仿宋" w:eastAsia="仿宋_GB2312" w:cs="Times New Roman"/>
          <w:sz w:val="32"/>
          <w:szCs w:val="32"/>
          <w:highlight w:val="none"/>
          <w:u w:val="none"/>
          <w:lang w:eastAsia="zh-CN"/>
        </w:rPr>
        <w:t>贷款</w:t>
      </w:r>
      <w:r>
        <w:rPr>
          <w:rFonts w:hint="eastAsia" w:ascii="仿宋_GB2312" w:hAnsi="仿宋" w:eastAsia="仿宋_GB2312" w:cs="Times New Roman"/>
          <w:sz w:val="32"/>
          <w:szCs w:val="32"/>
          <w:highlight w:val="none"/>
          <w:u w:val="none"/>
        </w:rPr>
        <w:t>贴息</w:t>
      </w:r>
      <w:r>
        <w:rPr>
          <w:rFonts w:hint="eastAsia" w:ascii="仿宋_GB2312" w:hAnsi="仿宋" w:eastAsia="仿宋_GB2312" w:cs="Times New Roman"/>
          <w:sz w:val="32"/>
          <w:szCs w:val="32"/>
          <w:highlight w:val="none"/>
          <w:u w:val="none"/>
          <w:lang w:val="en-US" w:eastAsia="zh-CN"/>
        </w:rPr>
        <w:t>资金，应提交如下申请材料</w:t>
      </w:r>
      <w:r>
        <w:rPr>
          <w:rFonts w:hint="eastAsia" w:ascii="仿宋_GB2312" w:hAnsi="仿宋" w:eastAsia="仿宋_GB2312" w:cs="Times New Roman"/>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sz w:val="32"/>
          <w:szCs w:val="32"/>
          <w:highlight w:val="none"/>
          <w:u w:val="none"/>
        </w:rPr>
      </w:pPr>
      <w:r>
        <w:rPr>
          <w:rFonts w:hint="eastAsia" w:ascii="仿宋_GB2312" w:hAnsi="仿宋" w:eastAsia="仿宋_GB2312" w:cs="Times New Roman"/>
          <w:sz w:val="32"/>
          <w:szCs w:val="32"/>
          <w:highlight w:val="none"/>
          <w:u w:val="none"/>
        </w:rPr>
        <w:t>（一）中小微企业</w:t>
      </w:r>
      <w:r>
        <w:rPr>
          <w:rFonts w:hint="eastAsia" w:ascii="仿宋_GB2312" w:hAnsi="仿宋" w:eastAsia="仿宋_GB2312" w:cs="Times New Roman"/>
          <w:sz w:val="32"/>
          <w:szCs w:val="32"/>
          <w:highlight w:val="none"/>
          <w:u w:val="none"/>
          <w:lang w:eastAsia="zh-CN"/>
        </w:rPr>
        <w:t>专利权质押</w:t>
      </w:r>
      <w:r>
        <w:rPr>
          <w:rFonts w:hint="eastAsia" w:ascii="仿宋_GB2312" w:hAnsi="仿宋" w:eastAsia="仿宋_GB2312" w:cs="Times New Roman"/>
          <w:sz w:val="32"/>
          <w:szCs w:val="32"/>
          <w:highlight w:val="none"/>
          <w:u w:val="none"/>
        </w:rPr>
        <w:t>融资贴息申报书。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Times New Roman"/>
          <w:sz w:val="32"/>
          <w:szCs w:val="32"/>
          <w:highlight w:val="none"/>
          <w:u w:val="none"/>
          <w:lang w:val="en-US" w:eastAsia="zh-CN"/>
        </w:rPr>
      </w:pPr>
      <w:r>
        <w:rPr>
          <w:rFonts w:hint="eastAsia" w:ascii="仿宋_GB2312" w:hAnsi="仿宋" w:eastAsia="仿宋_GB2312" w:cs="Times New Roman"/>
          <w:sz w:val="32"/>
          <w:szCs w:val="32"/>
          <w:highlight w:val="none"/>
          <w:u w:val="none"/>
        </w:rPr>
        <w:t>（二）国家知识产权局出具的</w:t>
      </w:r>
      <w:r>
        <w:rPr>
          <w:rFonts w:hint="eastAsia" w:ascii="仿宋_GB2312" w:hAnsi="仿宋" w:eastAsia="仿宋_GB2312" w:cs="Times New Roman"/>
          <w:sz w:val="32"/>
          <w:szCs w:val="32"/>
          <w:highlight w:val="none"/>
          <w:u w:val="none"/>
          <w:lang w:eastAsia="zh-CN"/>
        </w:rPr>
        <w:t>专利权质押</w:t>
      </w:r>
      <w:r>
        <w:rPr>
          <w:rFonts w:hint="eastAsia" w:ascii="仿宋_GB2312" w:hAnsi="仿宋" w:eastAsia="仿宋_GB2312" w:cs="Times New Roman"/>
          <w:sz w:val="32"/>
          <w:szCs w:val="32"/>
          <w:highlight w:val="none"/>
          <w:u w:val="none"/>
        </w:rPr>
        <w:t>登记通知书</w:t>
      </w:r>
      <w:r>
        <w:rPr>
          <w:rFonts w:hint="eastAsia" w:ascii="仿宋_GB2312" w:hAnsi="仿宋" w:eastAsia="仿宋_GB2312" w:cs="Times New Roman"/>
          <w:sz w:val="32"/>
          <w:szCs w:val="32"/>
          <w:highlight w:val="none"/>
          <w:u w:val="none"/>
          <w:lang w:eastAsia="zh-CN"/>
        </w:rPr>
        <w:t>、</w:t>
      </w:r>
      <w:r>
        <w:rPr>
          <w:rFonts w:hint="eastAsia" w:ascii="仿宋_GB2312" w:hAnsi="仿宋" w:eastAsia="仿宋_GB2312" w:cs="Times New Roman"/>
          <w:sz w:val="32"/>
          <w:szCs w:val="32"/>
          <w:highlight w:val="none"/>
          <w:u w:val="none"/>
          <w:lang w:val="en-US" w:eastAsia="zh-CN"/>
        </w:rPr>
        <w:t>首次质押的发明专利需提交专利登记簿副本。</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sz w:val="32"/>
          <w:szCs w:val="32"/>
          <w:highlight w:val="none"/>
          <w:u w:val="none"/>
        </w:rPr>
      </w:pPr>
      <w:r>
        <w:rPr>
          <w:rFonts w:hint="eastAsia" w:ascii="仿宋_GB2312" w:hAnsi="仿宋" w:eastAsia="仿宋_GB2312" w:cs="Times New Roman"/>
          <w:sz w:val="32"/>
          <w:szCs w:val="32"/>
          <w:highlight w:val="none"/>
          <w:u w:val="none"/>
        </w:rPr>
        <w:t>（三）已偿还贷款本金和支付相应利息</w:t>
      </w:r>
      <w:r>
        <w:rPr>
          <w:rFonts w:hint="eastAsia" w:ascii="仿宋_GB2312" w:hAnsi="仿宋" w:eastAsia="仿宋_GB2312" w:cs="Times New Roman"/>
          <w:sz w:val="32"/>
          <w:szCs w:val="32"/>
          <w:highlight w:val="none"/>
          <w:u w:val="none"/>
          <w:lang w:eastAsia="zh-CN"/>
        </w:rPr>
        <w:t>的</w:t>
      </w:r>
      <w:r>
        <w:rPr>
          <w:rFonts w:hint="eastAsia" w:ascii="仿宋_GB2312" w:hAnsi="仿宋" w:eastAsia="仿宋_GB2312" w:cs="Times New Roman"/>
          <w:sz w:val="32"/>
          <w:szCs w:val="32"/>
          <w:highlight w:val="none"/>
          <w:u w:val="none"/>
        </w:rPr>
        <w:t>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u w:val="none"/>
          <w:lang w:eastAsia="zh-CN"/>
        </w:rPr>
      </w:pPr>
      <w:r>
        <w:rPr>
          <w:rFonts w:hint="eastAsia" w:ascii="仿宋_GB2312" w:hAnsi="仿宋" w:eastAsia="仿宋_GB2312" w:cs="Times New Roman"/>
          <w:sz w:val="32"/>
          <w:szCs w:val="32"/>
          <w:highlight w:val="none"/>
          <w:u w:val="none"/>
        </w:rPr>
        <w:t>（四）借款合同、质押合同</w:t>
      </w:r>
      <w:r>
        <w:rPr>
          <w:rFonts w:hint="eastAsia" w:ascii="仿宋_GB2312" w:hAnsi="仿宋" w:eastAsia="仿宋_GB2312" w:cs="Times New Roman"/>
          <w:sz w:val="32"/>
          <w:szCs w:val="32"/>
          <w:highlight w:val="none"/>
          <w:u w:val="none"/>
          <w:lang w:eastAsia="zh-CN"/>
        </w:rPr>
        <w:t>，</w:t>
      </w:r>
      <w:r>
        <w:rPr>
          <w:rFonts w:hint="eastAsia" w:ascii="仿宋_GB2312" w:hAnsi="仿宋" w:eastAsia="仿宋_GB2312" w:cs="Times New Roman"/>
          <w:sz w:val="32"/>
          <w:szCs w:val="32"/>
          <w:highlight w:val="none"/>
          <w:u w:val="none"/>
          <w:lang w:val="en-US" w:eastAsia="zh-CN"/>
        </w:rPr>
        <w:t>借款涉及的其他全部</w:t>
      </w:r>
      <w:r>
        <w:rPr>
          <w:rFonts w:hint="eastAsia" w:ascii="仿宋_GB2312" w:hAnsi="仿宋" w:eastAsia="仿宋_GB2312" w:cs="Times New Roman"/>
          <w:sz w:val="32"/>
          <w:szCs w:val="32"/>
          <w:highlight w:val="none"/>
          <w:u w:val="none"/>
        </w:rPr>
        <w:t>担保合同</w:t>
      </w:r>
      <w:r>
        <w:rPr>
          <w:rFonts w:hint="eastAsia" w:ascii="仿宋_GB2312" w:hAnsi="仿宋" w:eastAsia="仿宋_GB2312" w:cs="Times New Roman"/>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sz w:val="32"/>
          <w:szCs w:val="32"/>
          <w:highlight w:val="none"/>
          <w:u w:val="none"/>
        </w:rPr>
      </w:pPr>
      <w:r>
        <w:rPr>
          <w:rFonts w:hint="eastAsia" w:ascii="仿宋_GB2312" w:hAnsi="仿宋" w:eastAsia="仿宋_GB2312" w:cs="Times New Roman"/>
          <w:sz w:val="32"/>
          <w:szCs w:val="32"/>
          <w:highlight w:val="none"/>
          <w:u w:val="none"/>
          <w:lang w:eastAsia="zh-CN"/>
        </w:rPr>
        <w:t>（五）</w:t>
      </w:r>
      <w:r>
        <w:rPr>
          <w:rFonts w:hint="eastAsia" w:ascii="仿宋_GB2312" w:hAnsi="仿宋" w:eastAsia="仿宋_GB2312" w:cs="Times New Roman"/>
          <w:sz w:val="32"/>
          <w:szCs w:val="32"/>
          <w:highlight w:val="none"/>
          <w:u w:val="none"/>
        </w:rPr>
        <w:t>符合国家中小微企业划型标准规定的</w:t>
      </w:r>
      <w:r>
        <w:rPr>
          <w:rFonts w:hint="eastAsia" w:ascii="仿宋_GB2312" w:hAnsi="仿宋" w:eastAsia="仿宋_GB2312" w:cs="Times New Roman"/>
          <w:sz w:val="32"/>
          <w:szCs w:val="32"/>
          <w:highlight w:val="none"/>
          <w:u w:val="none"/>
          <w:lang w:val="en-US" w:eastAsia="zh-CN"/>
        </w:rPr>
        <w:t>证明</w:t>
      </w:r>
      <w:r>
        <w:rPr>
          <w:rFonts w:hint="eastAsia" w:ascii="仿宋_GB2312" w:hAnsi="仿宋" w:eastAsia="仿宋_GB2312" w:cs="Times New Roman"/>
          <w:sz w:val="32"/>
          <w:szCs w:val="32"/>
          <w:highlight w:val="none"/>
          <w:u w:val="none"/>
        </w:rPr>
        <w:t>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sz w:val="32"/>
          <w:szCs w:val="32"/>
          <w:highlight w:val="none"/>
          <w:u w:val="none"/>
        </w:rPr>
      </w:pPr>
      <w:r>
        <w:rPr>
          <w:rFonts w:hint="eastAsia" w:ascii="仿宋_GB2312" w:hAnsi="仿宋" w:eastAsia="仿宋_GB2312" w:cs="Times New Roman"/>
          <w:sz w:val="32"/>
          <w:szCs w:val="32"/>
          <w:highlight w:val="none"/>
          <w:u w:val="none"/>
        </w:rPr>
        <w:t>（</w:t>
      </w:r>
      <w:r>
        <w:rPr>
          <w:rFonts w:hint="eastAsia" w:ascii="仿宋_GB2312" w:hAnsi="仿宋" w:cs="Times New Roman"/>
          <w:sz w:val="32"/>
          <w:szCs w:val="32"/>
          <w:highlight w:val="none"/>
          <w:u w:val="none"/>
          <w:lang w:val="en-US" w:eastAsia="zh-CN"/>
        </w:rPr>
        <w:t>六</w:t>
      </w:r>
      <w:r>
        <w:rPr>
          <w:rFonts w:hint="eastAsia" w:ascii="仿宋_GB2312" w:hAnsi="仿宋" w:eastAsia="仿宋_GB2312" w:cs="Times New Roman"/>
          <w:sz w:val="32"/>
          <w:szCs w:val="32"/>
          <w:highlight w:val="none"/>
          <w:u w:val="none"/>
        </w:rPr>
        <w:t>）其他证明材料。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Times New Roman"/>
          <w:sz w:val="32"/>
          <w:szCs w:val="32"/>
          <w:highlight w:val="none"/>
          <w:u w:val="none"/>
          <w:lang w:val="en-US" w:eastAsia="zh-CN"/>
        </w:rPr>
      </w:pPr>
      <w:r>
        <w:rPr>
          <w:rFonts w:hint="eastAsia" w:ascii="黑体" w:hAnsi="黑体" w:eastAsia="黑体" w:cs="黑体"/>
          <w:sz w:val="32"/>
          <w:szCs w:val="32"/>
          <w:highlight w:val="none"/>
          <w:u w:val="none"/>
        </w:rPr>
        <w:t>第</w:t>
      </w:r>
      <w:r>
        <w:rPr>
          <w:rFonts w:hint="eastAsia" w:ascii="黑体" w:hAnsi="黑体" w:eastAsia="黑体" w:cs="黑体"/>
          <w:sz w:val="32"/>
          <w:szCs w:val="32"/>
          <w:highlight w:val="none"/>
          <w:u w:val="none"/>
          <w:lang w:val="en-US" w:eastAsia="zh-CN"/>
        </w:rPr>
        <w:t>七</w:t>
      </w:r>
      <w:r>
        <w:rPr>
          <w:rFonts w:hint="eastAsia" w:ascii="黑体" w:hAnsi="黑体" w:eastAsia="黑体" w:cs="黑体"/>
          <w:sz w:val="32"/>
          <w:szCs w:val="32"/>
          <w:highlight w:val="none"/>
          <w:u w:val="none"/>
        </w:rPr>
        <w:t>条</w:t>
      </w:r>
      <w:r>
        <w:rPr>
          <w:rFonts w:hint="eastAsia" w:ascii="仿宋_GB2312" w:hAnsi="仿宋" w:eastAsia="仿宋_GB2312" w:cs="Times New Roman"/>
          <w:sz w:val="32"/>
          <w:szCs w:val="32"/>
          <w:highlight w:val="none"/>
          <w:u w:val="none"/>
        </w:rPr>
        <w:t xml:space="preserve"> 贷款属于专利权质押与其他担保措施组合贷的，</w:t>
      </w:r>
      <w:r>
        <w:rPr>
          <w:rFonts w:hint="eastAsia" w:ascii="仿宋_GB2312" w:hAnsi="仿宋" w:eastAsia="仿宋_GB2312" w:cs="Times New Roman"/>
          <w:sz w:val="32"/>
          <w:szCs w:val="32"/>
          <w:highlight w:val="none"/>
          <w:u w:val="none"/>
          <w:lang w:val="en-US" w:eastAsia="zh-CN"/>
        </w:rPr>
        <w:t>按照专利权质押</w:t>
      </w:r>
      <w:r>
        <w:rPr>
          <w:rFonts w:hint="eastAsia" w:ascii="仿宋_GB2312" w:hAnsi="仿宋" w:eastAsia="仿宋_GB2312" w:cs="Times New Roman"/>
          <w:sz w:val="32"/>
          <w:szCs w:val="32"/>
          <w:highlight w:val="none"/>
          <w:u w:val="none"/>
        </w:rPr>
        <w:t>贷款占比</w:t>
      </w:r>
      <w:r>
        <w:rPr>
          <w:rFonts w:hint="eastAsia" w:ascii="仿宋_GB2312" w:hAnsi="仿宋" w:eastAsia="仿宋_GB2312" w:cs="Times New Roman"/>
          <w:sz w:val="32"/>
          <w:szCs w:val="32"/>
          <w:highlight w:val="none"/>
          <w:u w:val="none"/>
          <w:lang w:val="en-US" w:eastAsia="zh-CN"/>
        </w:rPr>
        <w:t>计算贴息。专利权质押</w:t>
      </w:r>
      <w:r>
        <w:rPr>
          <w:rFonts w:hint="eastAsia" w:ascii="仿宋_GB2312" w:hAnsi="仿宋" w:eastAsia="仿宋_GB2312" w:cs="Times New Roman"/>
          <w:sz w:val="32"/>
          <w:szCs w:val="32"/>
          <w:highlight w:val="none"/>
          <w:u w:val="none"/>
        </w:rPr>
        <w:t>贷款占比=专利权质押担保金额/</w:t>
      </w:r>
      <w:r>
        <w:rPr>
          <w:rFonts w:hint="eastAsia" w:ascii="仿宋_GB2312" w:hAnsi="仿宋" w:eastAsia="仿宋_GB2312" w:cs="Times New Roman"/>
          <w:sz w:val="32"/>
          <w:szCs w:val="32"/>
          <w:highlight w:val="none"/>
          <w:u w:val="none"/>
          <w:lang w:eastAsia="zh-CN"/>
        </w:rPr>
        <w:t>（</w:t>
      </w:r>
      <w:r>
        <w:rPr>
          <w:rFonts w:hint="eastAsia" w:ascii="仿宋_GB2312" w:hAnsi="仿宋" w:eastAsia="仿宋_GB2312" w:cs="Times New Roman"/>
          <w:sz w:val="32"/>
          <w:szCs w:val="32"/>
          <w:highlight w:val="none"/>
          <w:u w:val="none"/>
        </w:rPr>
        <w:t>抵押担保金额+质押担保金额+保证担保金额</w:t>
      </w:r>
      <w:r>
        <w:rPr>
          <w:rFonts w:hint="eastAsia" w:ascii="仿宋_GB2312" w:hAnsi="仿宋" w:eastAsia="仿宋_GB2312" w:cs="Times New Roman"/>
          <w:sz w:val="32"/>
          <w:szCs w:val="32"/>
          <w:highlight w:val="none"/>
          <w:u w:val="none"/>
          <w:lang w:eastAsia="zh-CN"/>
        </w:rPr>
        <w:t>），</w:t>
      </w:r>
      <w:r>
        <w:rPr>
          <w:rFonts w:hint="eastAsia" w:ascii="仿宋_GB2312" w:hAnsi="仿宋" w:eastAsia="仿宋_GB2312" w:cs="Times New Roman"/>
          <w:sz w:val="32"/>
          <w:szCs w:val="32"/>
          <w:highlight w:val="none"/>
          <w:u w:val="none"/>
          <w:lang w:val="en-US" w:eastAsia="zh-CN"/>
        </w:rPr>
        <w:t>其中，</w:t>
      </w:r>
      <w:r>
        <w:rPr>
          <w:rFonts w:hint="eastAsia" w:ascii="仿宋_GB2312" w:hAnsi="仿宋" w:eastAsia="仿宋_GB2312" w:cs="Times New Roman"/>
          <w:sz w:val="32"/>
          <w:szCs w:val="32"/>
          <w:highlight w:val="none"/>
          <w:u w:val="none"/>
        </w:rPr>
        <w:t>质押</w:t>
      </w:r>
      <w:r>
        <w:rPr>
          <w:rFonts w:hint="eastAsia" w:ascii="仿宋_GB2312" w:hAnsi="仿宋" w:eastAsia="仿宋_GB2312" w:cs="Times New Roman"/>
          <w:sz w:val="32"/>
          <w:szCs w:val="32"/>
          <w:highlight w:val="none"/>
          <w:u w:val="none"/>
          <w:lang w:eastAsia="zh-CN"/>
        </w:rPr>
        <w:t>、</w:t>
      </w:r>
      <w:r>
        <w:rPr>
          <w:rFonts w:hint="eastAsia" w:ascii="仿宋_GB2312" w:hAnsi="仿宋" w:eastAsia="仿宋_GB2312" w:cs="Times New Roman"/>
          <w:sz w:val="32"/>
          <w:szCs w:val="32"/>
          <w:highlight w:val="none"/>
          <w:u w:val="none"/>
        </w:rPr>
        <w:t>抵押</w:t>
      </w:r>
      <w:r>
        <w:rPr>
          <w:rFonts w:hint="eastAsia" w:ascii="仿宋_GB2312" w:hAnsi="仿宋" w:eastAsia="仿宋_GB2312" w:cs="Times New Roman"/>
          <w:sz w:val="32"/>
          <w:szCs w:val="32"/>
          <w:highlight w:val="none"/>
          <w:u w:val="none"/>
          <w:lang w:eastAsia="zh-CN"/>
        </w:rPr>
        <w:t>、</w:t>
      </w:r>
      <w:r>
        <w:rPr>
          <w:rFonts w:hint="eastAsia" w:ascii="仿宋_GB2312" w:hAnsi="仿宋" w:eastAsia="仿宋_GB2312" w:cs="Times New Roman"/>
          <w:sz w:val="32"/>
          <w:szCs w:val="32"/>
          <w:highlight w:val="none"/>
          <w:u w:val="none"/>
          <w:lang w:val="en-US" w:eastAsia="zh-CN"/>
        </w:rPr>
        <w:t>保证担保金额超过实际贷款金额的，按照实际贷款金额计算</w:t>
      </w:r>
      <w:r>
        <w:rPr>
          <w:rFonts w:hint="eastAsia" w:ascii="仿宋_GB2312" w:hAnsi="仿宋" w:eastAsia="仿宋_GB2312" w:cs="Times New Roman"/>
          <w:sz w:val="32"/>
          <w:szCs w:val="32"/>
          <w:highlight w:val="none"/>
          <w:u w:val="none"/>
        </w:rPr>
        <w:t>贷款占比</w:t>
      </w:r>
      <w:r>
        <w:rPr>
          <w:rFonts w:hint="eastAsia" w:ascii="仿宋_GB2312" w:hAnsi="仿宋" w:eastAsia="仿宋_GB2312" w:cs="Times New Roman"/>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u w:val="none"/>
          <w:lang w:eastAsia="zh-CN"/>
        </w:rPr>
      </w:pPr>
      <w:r>
        <w:rPr>
          <w:rFonts w:hint="eastAsia" w:ascii="黑体" w:hAnsi="黑体" w:eastAsia="黑体" w:cs="黑体"/>
          <w:sz w:val="32"/>
          <w:szCs w:val="32"/>
          <w:highlight w:val="none"/>
          <w:u w:val="none"/>
        </w:rPr>
        <w:t>第</w:t>
      </w:r>
      <w:r>
        <w:rPr>
          <w:rFonts w:hint="eastAsia" w:ascii="黑体" w:hAnsi="黑体" w:eastAsia="黑体" w:cs="黑体"/>
          <w:sz w:val="32"/>
          <w:szCs w:val="32"/>
          <w:highlight w:val="none"/>
          <w:u w:val="none"/>
          <w:lang w:val="en-US" w:eastAsia="zh-CN"/>
        </w:rPr>
        <w:t>八</w:t>
      </w:r>
      <w:r>
        <w:rPr>
          <w:rFonts w:hint="eastAsia" w:ascii="黑体" w:hAnsi="黑体" w:eastAsia="黑体" w:cs="黑体"/>
          <w:sz w:val="32"/>
          <w:szCs w:val="32"/>
          <w:highlight w:val="none"/>
          <w:u w:val="none"/>
        </w:rPr>
        <w:t>条</w:t>
      </w:r>
      <w:r>
        <w:rPr>
          <w:rFonts w:hint="eastAsia" w:ascii="仿宋_GB2312" w:hAnsi="仿宋" w:eastAsia="仿宋_GB2312" w:cs="Times New Roman"/>
          <w:sz w:val="32"/>
          <w:szCs w:val="32"/>
          <w:highlight w:val="none"/>
          <w:u w:val="none"/>
          <w:lang w:val="en-US" w:eastAsia="zh-CN"/>
        </w:rPr>
        <w:t xml:space="preserve"> </w:t>
      </w:r>
      <w:r>
        <w:rPr>
          <w:rFonts w:hint="eastAsia" w:ascii="仿宋_GB2312" w:hAnsi="仿宋" w:eastAsia="仿宋_GB2312" w:cs="Times New Roman"/>
          <w:sz w:val="32"/>
          <w:szCs w:val="32"/>
          <w:highlight w:val="none"/>
          <w:u w:val="none"/>
        </w:rPr>
        <w:t>资金申报</w:t>
      </w:r>
      <w:r>
        <w:rPr>
          <w:rFonts w:hint="eastAsia" w:ascii="仿宋_GB2312" w:hAnsi="仿宋" w:eastAsia="仿宋_GB2312" w:cs="Times New Roman"/>
          <w:sz w:val="32"/>
          <w:szCs w:val="32"/>
          <w:highlight w:val="none"/>
          <w:u w:val="none"/>
          <w:lang w:val="en-US" w:eastAsia="zh-CN"/>
        </w:rPr>
        <w:t>及</w:t>
      </w:r>
      <w:r>
        <w:rPr>
          <w:rFonts w:hint="eastAsia" w:ascii="仿宋_GB2312" w:hAnsi="仿宋" w:eastAsia="仿宋_GB2312" w:cs="Times New Roman"/>
          <w:sz w:val="32"/>
          <w:szCs w:val="32"/>
          <w:highlight w:val="none"/>
          <w:u w:val="none"/>
        </w:rPr>
        <w:t>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sz w:val="32"/>
          <w:szCs w:val="32"/>
          <w:highlight w:val="none"/>
          <w:u w:val="none"/>
        </w:rPr>
      </w:pPr>
      <w:r>
        <w:rPr>
          <w:rFonts w:hint="eastAsia" w:ascii="仿宋_GB2312" w:hAnsi="仿宋" w:eastAsia="仿宋_GB2312" w:cs="Times New Roman"/>
          <w:sz w:val="32"/>
          <w:szCs w:val="32"/>
          <w:highlight w:val="none"/>
          <w:u w:val="none"/>
        </w:rPr>
        <w:t>（一）市市场监管局</w:t>
      </w:r>
      <w:r>
        <w:rPr>
          <w:rFonts w:hint="eastAsia" w:ascii="仿宋_GB2312" w:hAnsi="仿宋" w:eastAsia="仿宋_GB2312" w:cs="Times New Roman"/>
          <w:sz w:val="32"/>
          <w:szCs w:val="32"/>
          <w:highlight w:val="none"/>
          <w:u w:val="none"/>
          <w:lang w:val="en-US" w:eastAsia="zh-CN"/>
        </w:rPr>
        <w:t>每年年初，通知各区（市）市场监管局</w:t>
      </w:r>
      <w:r>
        <w:rPr>
          <w:rFonts w:hint="eastAsia" w:ascii="仿宋_GB2312" w:hAnsi="仿宋" w:eastAsia="仿宋_GB2312" w:cs="Times New Roman"/>
          <w:sz w:val="32"/>
          <w:szCs w:val="32"/>
          <w:highlight w:val="none"/>
          <w:u w:val="none"/>
        </w:rPr>
        <w:t>按</w:t>
      </w:r>
      <w:r>
        <w:rPr>
          <w:rFonts w:hint="eastAsia" w:ascii="仿宋_GB2312" w:hAnsi="仿宋" w:eastAsia="仿宋_GB2312" w:cs="Times New Roman"/>
          <w:sz w:val="32"/>
          <w:szCs w:val="32"/>
          <w:highlight w:val="none"/>
          <w:u w:val="none"/>
          <w:lang w:eastAsia="zh-CN"/>
        </w:rPr>
        <w:t>本细则</w:t>
      </w:r>
      <w:r>
        <w:rPr>
          <w:rFonts w:hint="eastAsia" w:ascii="仿宋_GB2312" w:hAnsi="仿宋" w:eastAsia="仿宋_GB2312" w:cs="Times New Roman"/>
          <w:sz w:val="32"/>
          <w:szCs w:val="32"/>
          <w:highlight w:val="none"/>
          <w:u w:val="none"/>
        </w:rPr>
        <w:t>要求</w:t>
      </w:r>
      <w:r>
        <w:rPr>
          <w:rFonts w:hint="eastAsia" w:ascii="仿宋_GB2312" w:hAnsi="仿宋" w:eastAsia="仿宋_GB2312" w:cs="Times New Roman"/>
          <w:sz w:val="32"/>
          <w:szCs w:val="32"/>
          <w:highlight w:val="none"/>
          <w:u w:val="none"/>
          <w:lang w:eastAsia="zh-CN"/>
        </w:rPr>
        <w:t>，组织指导</w:t>
      </w:r>
      <w:r>
        <w:rPr>
          <w:rFonts w:hint="eastAsia" w:ascii="仿宋_GB2312" w:hAnsi="仿宋" w:eastAsia="仿宋_GB2312" w:cs="Times New Roman"/>
          <w:sz w:val="32"/>
          <w:szCs w:val="32"/>
          <w:highlight w:val="none"/>
          <w:u w:val="none"/>
        </w:rPr>
        <w:t>企业提报申请材料。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u w:val="none"/>
          <w:lang w:eastAsia="zh-CN"/>
        </w:rPr>
      </w:pPr>
      <w:r>
        <w:rPr>
          <w:rFonts w:hint="eastAsia" w:ascii="仿宋_GB2312" w:hAnsi="仿宋" w:eastAsia="仿宋_GB2312" w:cs="Times New Roman"/>
          <w:sz w:val="32"/>
          <w:szCs w:val="32"/>
          <w:highlight w:val="none"/>
          <w:u w:val="none"/>
        </w:rPr>
        <w:t>（二）</w:t>
      </w:r>
      <w:r>
        <w:rPr>
          <w:rFonts w:hint="eastAsia" w:ascii="仿宋_GB2312" w:hAnsi="仿宋" w:eastAsia="仿宋_GB2312" w:cs="Times New Roman"/>
          <w:sz w:val="32"/>
          <w:szCs w:val="32"/>
          <w:highlight w:val="none"/>
          <w:u w:val="none"/>
          <w:lang w:val="en-US" w:eastAsia="zh-CN"/>
        </w:rPr>
        <w:t>各区（市）</w:t>
      </w:r>
      <w:r>
        <w:rPr>
          <w:rFonts w:hint="default" w:ascii="仿宋_GB2312" w:hAnsi="仿宋" w:eastAsia="仿宋_GB2312" w:cs="Times New Roman"/>
          <w:sz w:val="32"/>
          <w:szCs w:val="32"/>
          <w:highlight w:val="none"/>
          <w:u w:val="none"/>
          <w:lang w:val="en-US" w:eastAsia="zh-CN"/>
        </w:rPr>
        <w:t>市场监管局</w:t>
      </w:r>
      <w:r>
        <w:rPr>
          <w:rFonts w:hint="eastAsia" w:ascii="仿宋_GB2312" w:hAnsi="仿宋" w:eastAsia="仿宋_GB2312" w:cs="Times New Roman"/>
          <w:sz w:val="32"/>
          <w:szCs w:val="32"/>
          <w:highlight w:val="none"/>
          <w:u w:val="none"/>
        </w:rPr>
        <w:t>对本辖区</w:t>
      </w:r>
      <w:r>
        <w:rPr>
          <w:rFonts w:hint="eastAsia" w:ascii="仿宋_GB2312" w:hAnsi="仿宋" w:eastAsia="仿宋_GB2312" w:cs="Times New Roman"/>
          <w:sz w:val="32"/>
          <w:szCs w:val="32"/>
          <w:highlight w:val="none"/>
          <w:u w:val="none"/>
          <w:lang w:val="en-US" w:eastAsia="zh-CN"/>
        </w:rPr>
        <w:t>企业知识产权质押融资资金申报书</w:t>
      </w:r>
      <w:r>
        <w:rPr>
          <w:rFonts w:hint="eastAsia" w:ascii="仿宋_GB2312" w:hAnsi="仿宋" w:eastAsia="仿宋_GB2312" w:cs="Times New Roman"/>
          <w:sz w:val="32"/>
          <w:szCs w:val="32"/>
          <w:highlight w:val="none"/>
          <w:u w:val="none"/>
        </w:rPr>
        <w:t>进行</w:t>
      </w:r>
      <w:r>
        <w:rPr>
          <w:rFonts w:hint="eastAsia" w:ascii="仿宋_GB2312" w:hAnsi="仿宋" w:eastAsia="仿宋_GB2312" w:cs="Times New Roman"/>
          <w:sz w:val="32"/>
          <w:szCs w:val="32"/>
          <w:highlight w:val="none"/>
          <w:u w:val="none"/>
          <w:lang w:val="en-US" w:eastAsia="zh-CN"/>
        </w:rPr>
        <w:t>初审</w:t>
      </w:r>
      <w:r>
        <w:rPr>
          <w:rFonts w:hint="eastAsia" w:ascii="仿宋_GB2312" w:hAnsi="仿宋" w:eastAsia="仿宋_GB2312" w:cs="Times New Roman"/>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u w:val="none"/>
          <w:lang w:val="en-US" w:eastAsia="zh-CN"/>
        </w:rPr>
      </w:pPr>
      <w:r>
        <w:rPr>
          <w:rFonts w:hint="eastAsia" w:ascii="仿宋_GB2312" w:hAnsi="仿宋" w:eastAsia="仿宋_GB2312" w:cs="Times New Roman"/>
          <w:sz w:val="32"/>
          <w:szCs w:val="32"/>
          <w:highlight w:val="none"/>
          <w:u w:val="none"/>
          <w:lang w:val="en-US" w:eastAsia="zh-CN"/>
        </w:rPr>
        <w:t>市市场监管局会同人民银行青岛市分行对申请材料进行复核。</w:t>
      </w:r>
      <w:r>
        <w:rPr>
          <w:rFonts w:hint="default" w:ascii="仿宋_GB2312" w:hAnsi="仿宋" w:eastAsia="仿宋_GB2312" w:cs="Times New Roman"/>
          <w:sz w:val="32"/>
          <w:szCs w:val="32"/>
          <w:highlight w:val="none"/>
          <w:u w:val="none"/>
          <w:lang w:val="en-US" w:eastAsia="zh-CN"/>
        </w:rPr>
        <w:t>其中，</w:t>
      </w:r>
      <w:r>
        <w:rPr>
          <w:rFonts w:hint="eastAsia" w:ascii="仿宋_GB2312" w:hAnsi="仿宋" w:eastAsia="仿宋_GB2312" w:cs="Times New Roman"/>
          <w:sz w:val="32"/>
          <w:szCs w:val="32"/>
          <w:highlight w:val="none"/>
          <w:u w:val="none"/>
          <w:lang w:val="en-US" w:eastAsia="zh-CN"/>
        </w:rPr>
        <w:t>市</w:t>
      </w:r>
      <w:r>
        <w:rPr>
          <w:rFonts w:hint="default" w:ascii="仿宋_GB2312" w:hAnsi="仿宋" w:eastAsia="仿宋_GB2312" w:cs="Times New Roman"/>
          <w:sz w:val="32"/>
          <w:szCs w:val="32"/>
          <w:highlight w:val="none"/>
          <w:u w:val="none"/>
          <w:lang w:val="en-US" w:eastAsia="zh-CN"/>
        </w:rPr>
        <w:t>市场监管局主要对质押登记、专利权质押</w:t>
      </w:r>
      <w:r>
        <w:rPr>
          <w:rFonts w:hint="eastAsia" w:ascii="仿宋_GB2312" w:hAnsi="仿宋" w:eastAsia="仿宋_GB2312" w:cs="Times New Roman"/>
          <w:sz w:val="32"/>
          <w:szCs w:val="32"/>
          <w:highlight w:val="none"/>
          <w:u w:val="none"/>
        </w:rPr>
        <w:t>额度</w:t>
      </w:r>
      <w:r>
        <w:rPr>
          <w:rFonts w:hint="eastAsia" w:ascii="仿宋_GB2312" w:hAnsi="仿宋" w:eastAsia="仿宋_GB2312" w:cs="Times New Roman"/>
          <w:sz w:val="32"/>
          <w:szCs w:val="32"/>
          <w:highlight w:val="none"/>
          <w:u w:val="none"/>
          <w:lang w:val="en-US" w:eastAsia="zh-CN"/>
        </w:rPr>
        <w:t>或占比</w:t>
      </w:r>
      <w:r>
        <w:rPr>
          <w:rFonts w:hint="default" w:ascii="仿宋_GB2312" w:hAnsi="仿宋" w:eastAsia="仿宋_GB2312" w:cs="Times New Roman"/>
          <w:sz w:val="32"/>
          <w:szCs w:val="32"/>
          <w:highlight w:val="none"/>
          <w:u w:val="none"/>
          <w:lang w:val="en-US" w:eastAsia="zh-CN"/>
        </w:rPr>
        <w:t>计算进行</w:t>
      </w:r>
      <w:r>
        <w:rPr>
          <w:rFonts w:hint="eastAsia" w:ascii="仿宋_GB2312" w:hAnsi="仿宋" w:eastAsia="仿宋_GB2312" w:cs="Times New Roman"/>
          <w:sz w:val="32"/>
          <w:szCs w:val="32"/>
          <w:highlight w:val="none"/>
          <w:u w:val="none"/>
          <w:lang w:val="en-US" w:eastAsia="zh-CN"/>
        </w:rPr>
        <w:t>复</w:t>
      </w:r>
      <w:r>
        <w:rPr>
          <w:rFonts w:hint="default" w:ascii="仿宋_GB2312" w:hAnsi="仿宋" w:eastAsia="仿宋_GB2312" w:cs="Times New Roman"/>
          <w:sz w:val="32"/>
          <w:szCs w:val="32"/>
          <w:highlight w:val="none"/>
          <w:u w:val="none"/>
          <w:lang w:val="en-US" w:eastAsia="zh-CN"/>
        </w:rPr>
        <w:t>核</w:t>
      </w:r>
      <w:r>
        <w:rPr>
          <w:rFonts w:hint="eastAsia" w:ascii="仿宋_GB2312" w:hAnsi="仿宋" w:eastAsia="仿宋_GB2312" w:cs="Times New Roman"/>
          <w:sz w:val="32"/>
          <w:szCs w:val="32"/>
          <w:highlight w:val="none"/>
          <w:u w:val="none"/>
          <w:lang w:val="en-US" w:eastAsia="zh-CN"/>
        </w:rPr>
        <w:t>；人民银行青岛市分行对质押贷款LPR进行复核，并指导辖区内金融机构在依法合规、风险可控前提下，积极开展知识产权质押融资业务，督促金融机构强化主体责任，签订业务合规承诺书，保证贷款借款合同、担保合同等资料完整、真实、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highlight w:val="none"/>
          <w:u w:val="none"/>
        </w:rPr>
      </w:pPr>
      <w:r>
        <w:rPr>
          <w:rFonts w:hint="eastAsia" w:ascii="仿宋_GB2312" w:hAnsi="仿宋" w:eastAsia="仿宋_GB2312" w:cs="Times New Roman"/>
          <w:sz w:val="32"/>
          <w:szCs w:val="32"/>
          <w:highlight w:val="none"/>
          <w:u w:val="none"/>
        </w:rPr>
        <w:t>（三）市市场监管局对审核结果进行汇总，提出资金分配方案，在门户网站予以公示，公示时间不少于</w:t>
      </w:r>
      <w:r>
        <w:rPr>
          <w:rFonts w:hint="eastAsia" w:ascii="宋体" w:hAnsi="宋体" w:eastAsia="宋体" w:cs="宋体"/>
          <w:sz w:val="32"/>
          <w:szCs w:val="32"/>
          <w:highlight w:val="none"/>
          <w:u w:val="none"/>
        </w:rPr>
        <w:t>5</w:t>
      </w:r>
      <w:r>
        <w:rPr>
          <w:rFonts w:hint="eastAsia" w:ascii="仿宋_GB2312" w:hAnsi="仿宋" w:eastAsia="仿宋_GB2312" w:cs="Times New Roman"/>
          <w:sz w:val="32"/>
          <w:szCs w:val="32"/>
          <w:highlight w:val="none"/>
          <w:u w:val="none"/>
        </w:rPr>
        <w:t>个工作日。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 w:eastAsia="仿宋_GB2312" w:cs="Times New Roman"/>
          <w:sz w:val="32"/>
          <w:szCs w:val="32"/>
          <w:highlight w:val="none"/>
          <w:u w:val="none"/>
          <w:lang w:eastAsia="zh-CN"/>
        </w:rPr>
      </w:pPr>
      <w:r>
        <w:rPr>
          <w:rFonts w:hint="eastAsia" w:ascii="黑体" w:hAnsi="黑体" w:eastAsia="黑体" w:cs="黑体"/>
          <w:sz w:val="32"/>
          <w:szCs w:val="32"/>
          <w:highlight w:val="none"/>
          <w:u w:val="none"/>
        </w:rPr>
        <w:t>第</w:t>
      </w:r>
      <w:r>
        <w:rPr>
          <w:rFonts w:hint="eastAsia" w:ascii="黑体" w:hAnsi="黑体" w:eastAsia="黑体" w:cs="黑体"/>
          <w:sz w:val="32"/>
          <w:szCs w:val="32"/>
          <w:highlight w:val="none"/>
          <w:u w:val="none"/>
          <w:lang w:val="en-US" w:eastAsia="zh-CN"/>
        </w:rPr>
        <w:t>九</w:t>
      </w:r>
      <w:r>
        <w:rPr>
          <w:rFonts w:hint="eastAsia" w:ascii="黑体" w:hAnsi="黑体" w:eastAsia="黑体" w:cs="黑体"/>
          <w:sz w:val="32"/>
          <w:szCs w:val="32"/>
          <w:highlight w:val="none"/>
          <w:u w:val="none"/>
        </w:rPr>
        <w:t>条</w:t>
      </w:r>
      <w:r>
        <w:rPr>
          <w:rFonts w:hint="eastAsia" w:ascii="仿宋_GB2312" w:hAnsi="仿宋" w:eastAsia="仿宋_GB2312" w:cs="Times New Roman"/>
          <w:sz w:val="32"/>
          <w:szCs w:val="32"/>
          <w:highlight w:val="none"/>
          <w:u w:val="none"/>
        </w:rPr>
        <w:t xml:space="preserve"> 资金</w:t>
      </w:r>
      <w:r>
        <w:rPr>
          <w:rFonts w:hint="eastAsia" w:ascii="仿宋_GB2312" w:hAnsi="仿宋" w:eastAsia="仿宋_GB2312" w:cs="Times New Roman"/>
          <w:sz w:val="32"/>
          <w:szCs w:val="32"/>
          <w:highlight w:val="none"/>
          <w:u w:val="none"/>
          <w:lang w:eastAsia="zh-CN"/>
        </w:rPr>
        <w:t>执行及监督管理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公示通过后，市市场监管局按程序确定项目支持名单，根据年度预算编制要求编制项目年度预算。市财政局按程序将所需资金列入下一年度预算安排，并按规定下达资金。市市场监管局按国库集中支付管理制度有关规定及时拨付资金至相关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贷款贴息资金实行专款专用，严格按照本细则和财政财务管理有关规定使用，不得截留、挤占、挪用或虚假列支，不得任意改变资金用途和预算支出科目。对弄虚作假骗取财政资金等严重失信行为，按照《中华人民共和国预算法》《财政违法行为处罚处分条例》等有关规定追究相应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黑体" w:hAnsi="黑体" w:eastAsia="黑体" w:cs="黑体"/>
          <w:color w:val="000000"/>
          <w:sz w:val="32"/>
          <w:szCs w:val="32"/>
          <w:highlight w:val="none"/>
          <w:u w:val="none"/>
        </w:rPr>
        <w:t>第</w:t>
      </w:r>
      <w:r>
        <w:rPr>
          <w:rFonts w:hint="eastAsia" w:ascii="黑体" w:hAnsi="黑体" w:eastAsia="黑体" w:cs="黑体"/>
          <w:color w:val="000000"/>
          <w:sz w:val="32"/>
          <w:szCs w:val="32"/>
          <w:highlight w:val="none"/>
          <w:u w:val="none"/>
          <w:lang w:val="en-US" w:eastAsia="zh-CN"/>
        </w:rPr>
        <w:t>十</w:t>
      </w:r>
      <w:r>
        <w:rPr>
          <w:rFonts w:hint="eastAsia" w:ascii="黑体" w:hAnsi="黑体" w:eastAsia="黑体" w:cs="黑体"/>
          <w:color w:val="000000"/>
          <w:sz w:val="32"/>
          <w:szCs w:val="32"/>
          <w:highlight w:val="none"/>
          <w:u w:val="none"/>
        </w:rPr>
        <w:t>条</w:t>
      </w:r>
      <w:r>
        <w:rPr>
          <w:rFonts w:hint="eastAsia" w:ascii="仿宋_GB2312" w:hAnsi="仿宋" w:eastAsia="仿宋_GB2312" w:cs="Times New Roman"/>
          <w:color w:val="000000"/>
          <w:sz w:val="32"/>
          <w:szCs w:val="32"/>
          <w:highlight w:val="none"/>
          <w:u w:val="none"/>
        </w:rPr>
        <w:t xml:space="preserve"> </w:t>
      </w:r>
      <w:r>
        <w:rPr>
          <w:rFonts w:hint="eastAsia" w:ascii="Times New Roman" w:hAnsi="Times New Roman" w:eastAsia="仿宋_GB2312" w:cs="Times New Roman"/>
          <w:sz w:val="32"/>
          <w:szCs w:val="32"/>
          <w:highlight w:val="none"/>
          <w:lang w:val="en-US" w:eastAsia="zh-CN"/>
        </w:rPr>
        <w:t>本细则自印发之日起施行，有效期至</w:t>
      </w:r>
      <w:r>
        <w:rPr>
          <w:rFonts w:hint="eastAsia" w:ascii="宋体" w:hAnsi="宋体" w:eastAsia="宋体" w:cs="宋体"/>
          <w:sz w:val="32"/>
          <w:szCs w:val="32"/>
          <w:highlight w:val="none"/>
          <w:lang w:val="en-US" w:eastAsia="zh-CN"/>
        </w:rPr>
        <w:t>2026</w:t>
      </w:r>
      <w:r>
        <w:rPr>
          <w:rFonts w:hint="eastAsia" w:ascii="Times New Roman" w:hAnsi="Times New Roman" w:eastAsia="仿宋_GB2312" w:cs="Times New Roman"/>
          <w:sz w:val="32"/>
          <w:szCs w:val="32"/>
          <w:highlight w:val="none"/>
          <w:lang w:val="en-US" w:eastAsia="zh-CN"/>
        </w:rPr>
        <w:t>年</w:t>
      </w:r>
      <w:r>
        <w:rPr>
          <w:rFonts w:hint="eastAsia" w:ascii="宋体" w:hAnsi="宋体" w:eastAsia="宋体" w:cs="宋体"/>
          <w:sz w:val="32"/>
          <w:szCs w:val="32"/>
          <w:highlight w:val="none"/>
          <w:lang w:val="en-US" w:eastAsia="zh-CN"/>
        </w:rPr>
        <w:t>12</w:t>
      </w:r>
      <w:r>
        <w:rPr>
          <w:rFonts w:hint="eastAsia" w:ascii="Times New Roman" w:hAnsi="Times New Roman" w:eastAsia="仿宋_GB2312" w:cs="Times New Roman"/>
          <w:sz w:val="32"/>
          <w:szCs w:val="32"/>
          <w:highlight w:val="none"/>
          <w:lang w:val="en-US" w:eastAsia="zh-CN"/>
        </w:rPr>
        <w:t>月</w:t>
      </w:r>
      <w:r>
        <w:rPr>
          <w:rFonts w:hint="eastAsia" w:ascii="宋体" w:hAnsi="宋体" w:eastAsia="宋体" w:cs="宋体"/>
          <w:sz w:val="32"/>
          <w:szCs w:val="32"/>
          <w:highlight w:val="none"/>
          <w:lang w:val="en-US" w:eastAsia="zh-CN"/>
        </w:rPr>
        <w:t>31</w:t>
      </w:r>
      <w:r>
        <w:rPr>
          <w:rFonts w:hint="eastAsia" w:ascii="Times New Roman" w:hAnsi="Times New Roman" w:eastAsia="仿宋_GB2312" w:cs="Times New Roman"/>
          <w:sz w:val="32"/>
          <w:szCs w:val="32"/>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黑体" w:hAnsi="黑体" w:eastAsia="黑体" w:cs="黑体"/>
          <w:sz w:val="32"/>
          <w:szCs w:val="32"/>
          <w:highlight w:val="none"/>
          <w:u w:val="none"/>
        </w:rPr>
        <w:t>第</w:t>
      </w:r>
      <w:r>
        <w:rPr>
          <w:rFonts w:hint="eastAsia" w:ascii="黑体" w:hAnsi="黑体" w:eastAsia="黑体" w:cs="黑体"/>
          <w:sz w:val="32"/>
          <w:szCs w:val="32"/>
          <w:highlight w:val="none"/>
          <w:u w:val="none"/>
          <w:lang w:val="en-US" w:eastAsia="zh-CN"/>
        </w:rPr>
        <w:t>十一</w:t>
      </w:r>
      <w:r>
        <w:rPr>
          <w:rFonts w:hint="eastAsia" w:ascii="黑体" w:hAnsi="黑体" w:eastAsia="黑体" w:cs="黑体"/>
          <w:sz w:val="32"/>
          <w:szCs w:val="32"/>
          <w:highlight w:val="none"/>
          <w:u w:val="none"/>
        </w:rPr>
        <w:t>条</w:t>
      </w:r>
      <w:r>
        <w:rPr>
          <w:rFonts w:hint="eastAsia" w:ascii="仿宋_GB2312" w:hAnsi="仿宋" w:eastAsia="仿宋_GB2312" w:cs="Times New Roman"/>
          <w:sz w:val="32"/>
          <w:szCs w:val="32"/>
          <w:highlight w:val="none"/>
          <w:u w:val="none"/>
          <w:lang w:val="en-US" w:eastAsia="zh-CN"/>
        </w:rPr>
        <w:t xml:space="preserve"> </w:t>
      </w:r>
      <w:r>
        <w:rPr>
          <w:rFonts w:hint="eastAsia" w:ascii="Times New Roman" w:hAnsi="Times New Roman" w:eastAsia="仿宋_GB2312" w:cs="Times New Roman"/>
          <w:sz w:val="32"/>
          <w:szCs w:val="32"/>
          <w:highlight w:val="none"/>
          <w:lang w:val="en-US" w:eastAsia="zh-CN"/>
        </w:rPr>
        <w:t>本细则由青岛市市场监督管理局、青岛市财政局、国家金融监督管理总局青岛监管局、中国人民银行青岛市分行负责解释。</w:t>
      </w:r>
    </w:p>
    <w:p>
      <w:pPr>
        <w:pStyle w:val="2"/>
        <w:rPr>
          <w:rFonts w:hint="eastAsia" w:ascii="仿宋_GB2312" w:hAnsi="仿宋" w:eastAsia="仿宋_GB2312" w:cs="Times New Roman"/>
          <w:sz w:val="32"/>
          <w:szCs w:val="32"/>
          <w:highlight w:val="none"/>
          <w:u w:val="none"/>
        </w:rPr>
      </w:pPr>
    </w:p>
    <w:p>
      <w:pPr>
        <w:pStyle w:val="2"/>
        <w:rPr>
          <w:rFonts w:hint="eastAsia" w:ascii="仿宋_GB2312" w:hAnsi="仿宋" w:eastAsia="仿宋_GB2312" w:cs="Times New Roman"/>
          <w:sz w:val="32"/>
          <w:szCs w:val="32"/>
          <w:highlight w:val="none"/>
          <w:u w:val="none"/>
        </w:rPr>
      </w:pPr>
    </w:p>
    <w:p>
      <w:pPr>
        <w:pStyle w:val="2"/>
        <w:rPr>
          <w:rFonts w:hint="eastAsia" w:ascii="仿宋_GB2312" w:hAnsi="仿宋" w:eastAsia="仿宋_GB2312" w:cs="Times New Roman"/>
          <w:sz w:val="32"/>
          <w:szCs w:val="32"/>
          <w:highlight w:val="none"/>
          <w:u w:val="none"/>
        </w:rPr>
      </w:pPr>
    </w:p>
    <w:p>
      <w:pPr>
        <w:keepNext w:val="0"/>
        <w:keepLines w:val="0"/>
        <w:pageBreakBefore w:val="0"/>
        <w:kinsoku/>
        <w:overflowPunct/>
        <w:topLinePunct w:val="0"/>
        <w:autoSpaceDE/>
        <w:autoSpaceDN/>
        <w:bidi w:val="0"/>
        <w:adjustRightInd/>
        <w:snapToGrid/>
        <w:spacing w:line="560" w:lineRule="exact"/>
        <w:jc w:val="center"/>
        <w:textAlignment w:val="auto"/>
        <w:rPr>
          <w:rFonts w:ascii="黑体" w:hAnsi="Times New Roman" w:eastAsia="黑体" w:cs="Times New Roman"/>
          <w:sz w:val="48"/>
          <w:szCs w:val="48"/>
          <w:highlight w:val="none"/>
        </w:rPr>
      </w:pPr>
    </w:p>
    <w:p>
      <w:pPr>
        <w:keepNext w:val="0"/>
        <w:keepLines w:val="0"/>
        <w:pageBreakBefore w:val="0"/>
        <w:kinsoku/>
        <w:overflowPunct/>
        <w:topLinePunct w:val="0"/>
        <w:autoSpaceDE/>
        <w:autoSpaceDN/>
        <w:bidi w:val="0"/>
        <w:adjustRightInd/>
        <w:snapToGrid/>
        <w:spacing w:line="560" w:lineRule="exact"/>
        <w:jc w:val="both"/>
        <w:textAlignment w:val="auto"/>
        <w:rPr>
          <w:rFonts w:hint="eastAsia" w:ascii="黑体" w:hAnsi="Times New Roman" w:eastAsia="黑体" w:cs="Times New Roman"/>
          <w:sz w:val="48"/>
          <w:szCs w:val="48"/>
          <w:highlight w:val="none"/>
        </w:rPr>
      </w:pP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黑体" w:hAnsi="Times New Roman" w:eastAsia="黑体" w:cs="Times New Roman"/>
          <w:sz w:val="48"/>
          <w:szCs w:val="48"/>
          <w:highlight w:val="none"/>
        </w:rPr>
      </w:pP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黑体" w:hAnsi="Times New Roman" w:eastAsia="黑体" w:cs="Times New Roman"/>
          <w:sz w:val="48"/>
          <w:szCs w:val="48"/>
          <w:highlight w:val="none"/>
        </w:rPr>
      </w:pP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黑体" w:hAnsi="Times New Roman" w:eastAsia="黑体" w:cs="Times New Roman"/>
          <w:sz w:val="48"/>
          <w:szCs w:val="48"/>
          <w:highlight w:val="none"/>
        </w:rPr>
      </w:pP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黑体" w:hAnsi="Times New Roman" w:eastAsia="黑体" w:cs="Times New Roman"/>
          <w:sz w:val="48"/>
          <w:szCs w:val="48"/>
          <w:highlight w:val="none"/>
        </w:rPr>
      </w:pP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黑体" w:hAnsi="Times New Roman" w:eastAsia="黑体" w:cs="Times New Roman"/>
          <w:sz w:val="48"/>
          <w:szCs w:val="48"/>
          <w:highlight w:val="none"/>
        </w:rPr>
      </w:pPr>
    </w:p>
    <w:p>
      <w:pPr>
        <w:keepNext w:val="0"/>
        <w:keepLines w:val="0"/>
        <w:pageBreakBefore w:val="0"/>
        <w:kinsoku/>
        <w:overflowPunct/>
        <w:topLinePunct w:val="0"/>
        <w:autoSpaceDE/>
        <w:autoSpaceDN/>
        <w:bidi w:val="0"/>
        <w:adjustRightInd/>
        <w:snapToGrid/>
        <w:spacing w:line="560" w:lineRule="exact"/>
        <w:jc w:val="center"/>
        <w:textAlignment w:val="auto"/>
        <w:rPr>
          <w:rFonts w:ascii="黑体" w:hAnsi="Times New Roman" w:eastAsia="黑体" w:cs="Times New Roman"/>
          <w:sz w:val="48"/>
          <w:szCs w:val="48"/>
          <w:highlight w:val="none"/>
        </w:rPr>
      </w:pPr>
      <w:r>
        <w:rPr>
          <w:rFonts w:hint="eastAsia" w:ascii="黑体" w:hAnsi="Times New Roman" w:eastAsia="黑体" w:cs="Times New Roman"/>
          <w:sz w:val="48"/>
          <w:szCs w:val="48"/>
          <w:highlight w:val="none"/>
        </w:rPr>
        <w:t>中小微企业知识产权质押融资</w:t>
      </w:r>
    </w:p>
    <w:p>
      <w:pPr>
        <w:keepNext w:val="0"/>
        <w:keepLines w:val="0"/>
        <w:pageBreakBefore w:val="0"/>
        <w:kinsoku/>
        <w:overflowPunct/>
        <w:topLinePunct w:val="0"/>
        <w:autoSpaceDE/>
        <w:autoSpaceDN/>
        <w:bidi w:val="0"/>
        <w:adjustRightInd/>
        <w:snapToGrid/>
        <w:spacing w:line="560" w:lineRule="exact"/>
        <w:jc w:val="center"/>
        <w:textAlignment w:val="auto"/>
        <w:rPr>
          <w:rFonts w:ascii="黑体" w:hAnsi="Times New Roman" w:eastAsia="黑体" w:cs="Times New Roman"/>
          <w:sz w:val="48"/>
          <w:szCs w:val="48"/>
          <w:highlight w:val="none"/>
        </w:rPr>
      </w:pPr>
      <w:r>
        <w:rPr>
          <w:rFonts w:hint="eastAsia" w:ascii="黑体" w:hAnsi="Times New Roman" w:eastAsia="黑体" w:cs="Times New Roman"/>
          <w:sz w:val="48"/>
          <w:szCs w:val="48"/>
          <w:highlight w:val="none"/>
        </w:rPr>
        <w:t>资金申报书</w:t>
      </w:r>
      <w:r>
        <w:rPr>
          <w:rFonts w:hint="eastAsia" w:ascii="黑体" w:hAnsi="Times New Roman" w:eastAsia="黑体" w:cs="Times New Roman"/>
          <w:sz w:val="48"/>
          <w:szCs w:val="48"/>
          <w:highlight w:val="none"/>
        </w:rPr>
        <w:br w:type="textWrapping"/>
      </w:r>
    </w:p>
    <w:p>
      <w:pPr>
        <w:keepNext w:val="0"/>
        <w:keepLines w:val="0"/>
        <w:pageBreakBefore w:val="0"/>
        <w:kinsoku/>
        <w:overflowPunct/>
        <w:topLinePunct w:val="0"/>
        <w:autoSpaceDE/>
        <w:autoSpaceDN/>
        <w:bidi w:val="0"/>
        <w:adjustRightInd/>
        <w:snapToGrid/>
        <w:spacing w:line="560" w:lineRule="exact"/>
        <w:jc w:val="center"/>
        <w:textAlignment w:val="auto"/>
        <w:rPr>
          <w:rFonts w:ascii="黑体" w:hAnsi="Times New Roman" w:eastAsia="黑体" w:cs="Times New Roman"/>
          <w:sz w:val="48"/>
          <w:szCs w:val="48"/>
          <w:highlight w:val="none"/>
        </w:rPr>
      </w:pPr>
      <w:r>
        <w:rPr>
          <w:rFonts w:hint="eastAsia" w:ascii="黑体" w:hAnsi="Times New Roman" w:eastAsia="黑体" w:cs="Times New Roman"/>
          <w:sz w:val="48"/>
          <w:szCs w:val="48"/>
          <w:highlight w:val="none"/>
        </w:rPr>
        <w:t>（      年度）</w:t>
      </w:r>
    </w:p>
    <w:p>
      <w:pPr>
        <w:keepNext w:val="0"/>
        <w:keepLines w:val="0"/>
        <w:pageBreakBefore w:val="0"/>
        <w:kinsoku/>
        <w:overflowPunct/>
        <w:topLinePunct w:val="0"/>
        <w:autoSpaceDE/>
        <w:autoSpaceDN/>
        <w:bidi w:val="0"/>
        <w:adjustRightInd/>
        <w:snapToGrid/>
        <w:spacing w:line="560" w:lineRule="exact"/>
        <w:jc w:val="center"/>
        <w:textAlignment w:val="auto"/>
        <w:rPr>
          <w:rFonts w:ascii="Times New Roman" w:hAnsi="Times New Roman" w:eastAsia="宋体" w:cs="Times New Roman"/>
          <w:highlight w:val="none"/>
        </w:rPr>
      </w:pPr>
    </w:p>
    <w:p>
      <w:pPr>
        <w:keepNext w:val="0"/>
        <w:keepLines w:val="0"/>
        <w:pageBreakBefore w:val="0"/>
        <w:kinsoku/>
        <w:overflowPunct/>
        <w:topLinePunct w:val="0"/>
        <w:autoSpaceDE/>
        <w:autoSpaceDN/>
        <w:bidi w:val="0"/>
        <w:adjustRightInd/>
        <w:snapToGrid/>
        <w:spacing w:line="560" w:lineRule="exact"/>
        <w:jc w:val="center"/>
        <w:textAlignment w:val="auto"/>
        <w:rPr>
          <w:rFonts w:ascii="Times New Roman" w:hAnsi="Times New Roman" w:eastAsia="宋体" w:cs="Times New Roman"/>
          <w:highlight w:val="none"/>
        </w:rPr>
      </w:pPr>
    </w:p>
    <w:p>
      <w:pPr>
        <w:keepNext w:val="0"/>
        <w:keepLines w:val="0"/>
        <w:pageBreakBefore w:val="0"/>
        <w:kinsoku/>
        <w:overflowPunct/>
        <w:topLinePunct w:val="0"/>
        <w:autoSpaceDE/>
        <w:autoSpaceDN/>
        <w:bidi w:val="0"/>
        <w:adjustRightInd/>
        <w:snapToGrid/>
        <w:spacing w:line="560" w:lineRule="exact"/>
        <w:jc w:val="center"/>
        <w:textAlignment w:val="auto"/>
        <w:rPr>
          <w:rFonts w:ascii="仿宋_GB2312" w:hAnsi="Times New Roman" w:eastAsia="宋体" w:cs="Times New Roman"/>
          <w:szCs w:val="32"/>
          <w:highlight w:val="none"/>
        </w:rPr>
      </w:pPr>
    </w:p>
    <w:p>
      <w:pPr>
        <w:keepNext w:val="0"/>
        <w:keepLines w:val="0"/>
        <w:pageBreakBefore w:val="0"/>
        <w:kinsoku/>
        <w:overflowPunct/>
        <w:topLinePunct w:val="0"/>
        <w:autoSpaceDE/>
        <w:autoSpaceDN/>
        <w:bidi w:val="0"/>
        <w:adjustRightInd/>
        <w:snapToGrid/>
        <w:spacing w:line="560" w:lineRule="exact"/>
        <w:jc w:val="center"/>
        <w:textAlignment w:val="auto"/>
        <w:rPr>
          <w:rFonts w:ascii="仿宋_GB2312" w:hAnsi="Times New Roman" w:eastAsia="宋体" w:cs="Times New Roman"/>
          <w:szCs w:val="32"/>
          <w:highlight w:val="none"/>
        </w:rPr>
      </w:pPr>
    </w:p>
    <w:p>
      <w:pPr>
        <w:keepNext w:val="0"/>
        <w:keepLines w:val="0"/>
        <w:pageBreakBefore w:val="0"/>
        <w:kinsoku/>
        <w:overflowPunct/>
        <w:topLinePunct w:val="0"/>
        <w:autoSpaceDE/>
        <w:autoSpaceDN/>
        <w:bidi w:val="0"/>
        <w:adjustRightInd/>
        <w:snapToGrid/>
        <w:spacing w:line="560" w:lineRule="exact"/>
        <w:jc w:val="center"/>
        <w:textAlignment w:val="auto"/>
        <w:rPr>
          <w:rFonts w:ascii="仿宋_GB2312" w:hAnsi="Times New Roman" w:eastAsia="宋体" w:cs="Times New Roman"/>
          <w:szCs w:val="32"/>
          <w:highlight w:val="none"/>
        </w:rPr>
      </w:pPr>
    </w:p>
    <w:p>
      <w:pPr>
        <w:keepNext w:val="0"/>
        <w:keepLines w:val="0"/>
        <w:pageBreakBefore w:val="0"/>
        <w:kinsoku/>
        <w:overflowPunct/>
        <w:topLinePunct w:val="0"/>
        <w:autoSpaceDE/>
        <w:autoSpaceDN/>
        <w:bidi w:val="0"/>
        <w:adjustRightInd/>
        <w:snapToGrid/>
        <w:spacing w:line="560" w:lineRule="exact"/>
        <w:jc w:val="center"/>
        <w:textAlignment w:val="auto"/>
        <w:rPr>
          <w:rFonts w:ascii="仿宋_GB2312" w:hAnsi="Times New Roman" w:eastAsia="宋体" w:cs="Times New Roman"/>
          <w:szCs w:val="32"/>
          <w:highlight w:val="none"/>
        </w:rPr>
      </w:pPr>
    </w:p>
    <w:p>
      <w:pPr>
        <w:keepNext w:val="0"/>
        <w:keepLines w:val="0"/>
        <w:pageBreakBefore w:val="0"/>
        <w:kinsoku/>
        <w:overflowPunct/>
        <w:topLinePunct w:val="0"/>
        <w:autoSpaceDE/>
        <w:autoSpaceDN/>
        <w:bidi w:val="0"/>
        <w:adjustRightInd/>
        <w:snapToGrid/>
        <w:spacing w:line="560" w:lineRule="exact"/>
        <w:jc w:val="center"/>
        <w:textAlignment w:val="auto"/>
        <w:rPr>
          <w:rFonts w:ascii="仿宋_GB2312" w:hAnsi="Times New Roman" w:eastAsia="宋体" w:cs="Times New Roman"/>
          <w:szCs w:val="32"/>
          <w:highlight w:val="none"/>
        </w:rPr>
      </w:pPr>
    </w:p>
    <w:p>
      <w:pPr>
        <w:keepNext w:val="0"/>
        <w:keepLines w:val="0"/>
        <w:pageBreakBefore w:val="0"/>
        <w:kinsoku/>
        <w:overflowPunct/>
        <w:topLinePunct w:val="0"/>
        <w:autoSpaceDE/>
        <w:autoSpaceDN/>
        <w:bidi w:val="0"/>
        <w:adjustRightInd/>
        <w:snapToGrid/>
        <w:spacing w:line="560" w:lineRule="exact"/>
        <w:jc w:val="center"/>
        <w:textAlignment w:val="auto"/>
        <w:rPr>
          <w:rFonts w:ascii="仿宋_GB2312" w:hAnsi="Times New Roman" w:eastAsia="宋体" w:cs="Times New Roman"/>
          <w:szCs w:val="32"/>
          <w:highlight w:val="none"/>
        </w:rPr>
      </w:pPr>
    </w:p>
    <w:p>
      <w:pPr>
        <w:keepNext w:val="0"/>
        <w:keepLines w:val="0"/>
        <w:pageBreakBefore w:val="0"/>
        <w:kinsoku/>
        <w:overflowPunct/>
        <w:topLinePunct w:val="0"/>
        <w:autoSpaceDE/>
        <w:autoSpaceDN/>
        <w:bidi w:val="0"/>
        <w:adjustRightInd/>
        <w:snapToGrid/>
        <w:spacing w:line="560" w:lineRule="exact"/>
        <w:jc w:val="center"/>
        <w:textAlignment w:val="auto"/>
        <w:rPr>
          <w:rFonts w:ascii="Times New Roman" w:hAnsi="Times New Roman" w:eastAsia="方正黑体简体" w:cs="Times New Roman"/>
          <w:b/>
          <w:color w:val="000000"/>
          <w:sz w:val="30"/>
          <w:highlight w:val="none"/>
        </w:rPr>
      </w:pPr>
      <w:r>
        <w:rPr>
          <w:rFonts w:hint="eastAsia" w:ascii="Times New Roman" w:hAnsi="Times New Roman" w:eastAsia="方正黑体简体" w:cs="Times New Roman"/>
          <w:b/>
          <w:color w:val="000000"/>
          <w:sz w:val="30"/>
          <w:highlight w:val="none"/>
        </w:rPr>
        <w:t>企业名称</w:t>
      </w:r>
      <w:r>
        <w:rPr>
          <w:rFonts w:hint="eastAsia" w:ascii="仿宋_GB2312" w:hAnsi="Times New Roman" w:eastAsia="宋体" w:cs="Times New Roman"/>
          <w:b/>
          <w:highlight w:val="none"/>
        </w:rPr>
        <w:t>：</w:t>
      </w:r>
      <w:r>
        <w:rPr>
          <w:rFonts w:hint="eastAsia" w:ascii="仿宋_GB2312" w:hAnsi="Times New Roman" w:eastAsia="宋体" w:cs="Times New Roman"/>
          <w:highlight w:val="none"/>
          <w:u w:val="single"/>
        </w:rPr>
        <w:t xml:space="preserve">                                      </w:t>
      </w:r>
      <w:r>
        <w:rPr>
          <w:rFonts w:hint="eastAsia" w:ascii="Times New Roman" w:hAnsi="Times New Roman" w:eastAsia="方正黑体简体" w:cs="Times New Roman"/>
          <w:b/>
          <w:color w:val="000000"/>
          <w:sz w:val="30"/>
          <w:highlight w:val="none"/>
        </w:rPr>
        <w:t>（公章）</w:t>
      </w:r>
    </w:p>
    <w:p>
      <w:pPr>
        <w:keepNext w:val="0"/>
        <w:keepLines w:val="0"/>
        <w:pageBreakBefore w:val="0"/>
        <w:kinsoku/>
        <w:overflowPunct/>
        <w:topLinePunct w:val="0"/>
        <w:autoSpaceDE/>
        <w:autoSpaceDN/>
        <w:bidi w:val="0"/>
        <w:adjustRightInd/>
        <w:snapToGrid/>
        <w:spacing w:line="560" w:lineRule="exact"/>
        <w:jc w:val="center"/>
        <w:textAlignment w:val="auto"/>
        <w:rPr>
          <w:rFonts w:ascii="Times New Roman" w:hAnsi="Times New Roman" w:eastAsia="方正黑体简体" w:cs="Times New Roman"/>
          <w:b/>
          <w:color w:val="000000"/>
          <w:sz w:val="30"/>
          <w:highlight w:val="none"/>
        </w:rPr>
      </w:pPr>
    </w:p>
    <w:p>
      <w:pPr>
        <w:keepNext w:val="0"/>
        <w:keepLines w:val="0"/>
        <w:pageBreakBefore w:val="0"/>
        <w:kinsoku/>
        <w:overflowPunct/>
        <w:topLinePunct w:val="0"/>
        <w:autoSpaceDE/>
        <w:autoSpaceDN/>
        <w:bidi w:val="0"/>
        <w:adjustRightInd/>
        <w:snapToGrid/>
        <w:spacing w:line="560" w:lineRule="exact"/>
        <w:jc w:val="center"/>
        <w:textAlignment w:val="auto"/>
        <w:rPr>
          <w:rFonts w:ascii="Times New Roman" w:hAnsi="Times New Roman" w:eastAsia="方正黑体简体" w:cs="Times New Roman"/>
          <w:b/>
          <w:color w:val="000000"/>
          <w:sz w:val="30"/>
          <w:highlight w:val="none"/>
        </w:rPr>
      </w:pPr>
      <w:r>
        <w:rPr>
          <w:rFonts w:ascii="Times New Roman" w:hAnsi="Times New Roman" w:eastAsia="方正黑体简体" w:cs="Times New Roman"/>
          <w:b/>
          <w:color w:val="000000"/>
          <w:sz w:val="30"/>
          <w:highlight w:val="none"/>
        </w:rPr>
        <w:t>填报日期：</w:t>
      </w:r>
      <w:r>
        <w:rPr>
          <w:rFonts w:ascii="Times New Roman" w:hAnsi="Times New Roman" w:eastAsia="方正黑体简体" w:cs="Times New Roman"/>
          <w:color w:val="000000"/>
          <w:sz w:val="30"/>
          <w:highlight w:val="none"/>
          <w:u w:val="single"/>
        </w:rPr>
        <w:t xml:space="preserve">  </w:t>
      </w:r>
      <w:r>
        <w:rPr>
          <w:rFonts w:hint="eastAsia" w:ascii="Times New Roman" w:hAnsi="Times New Roman" w:eastAsia="方正黑体简体" w:cs="Times New Roman"/>
          <w:color w:val="000000"/>
          <w:sz w:val="30"/>
          <w:highlight w:val="none"/>
          <w:u w:val="single"/>
        </w:rPr>
        <w:t xml:space="preserve">     </w:t>
      </w:r>
      <w:r>
        <w:rPr>
          <w:rFonts w:ascii="Times New Roman" w:hAnsi="Times New Roman" w:eastAsia="方正黑体简体" w:cs="Times New Roman"/>
          <w:b/>
          <w:color w:val="000000"/>
          <w:sz w:val="30"/>
          <w:highlight w:val="none"/>
        </w:rPr>
        <w:t>年</w:t>
      </w:r>
      <w:r>
        <w:rPr>
          <w:rFonts w:ascii="Times New Roman" w:hAnsi="Times New Roman" w:eastAsia="方正黑体简体" w:cs="Times New Roman"/>
          <w:color w:val="000000"/>
          <w:sz w:val="30"/>
          <w:highlight w:val="none"/>
          <w:u w:val="single"/>
        </w:rPr>
        <w:t xml:space="preserve">  </w:t>
      </w:r>
      <w:r>
        <w:rPr>
          <w:rFonts w:hint="eastAsia" w:ascii="Times New Roman" w:hAnsi="Times New Roman" w:eastAsia="方正黑体简体" w:cs="Times New Roman"/>
          <w:color w:val="000000"/>
          <w:sz w:val="30"/>
          <w:highlight w:val="none"/>
          <w:u w:val="single"/>
        </w:rPr>
        <w:t xml:space="preserve">    </w:t>
      </w:r>
      <w:r>
        <w:rPr>
          <w:rFonts w:ascii="Times New Roman" w:hAnsi="Times New Roman" w:eastAsia="方正黑体简体" w:cs="Times New Roman"/>
          <w:color w:val="000000"/>
          <w:sz w:val="30"/>
          <w:highlight w:val="none"/>
          <w:u w:val="single"/>
        </w:rPr>
        <w:t xml:space="preserve"> </w:t>
      </w:r>
      <w:r>
        <w:rPr>
          <w:rFonts w:ascii="Times New Roman" w:hAnsi="Times New Roman" w:eastAsia="方正黑体简体" w:cs="Times New Roman"/>
          <w:b/>
          <w:color w:val="000000"/>
          <w:sz w:val="30"/>
          <w:highlight w:val="none"/>
        </w:rPr>
        <w:t>月</w:t>
      </w:r>
      <w:r>
        <w:rPr>
          <w:rFonts w:ascii="Times New Roman" w:hAnsi="Times New Roman" w:eastAsia="方正黑体简体" w:cs="Times New Roman"/>
          <w:color w:val="000000"/>
          <w:sz w:val="30"/>
          <w:highlight w:val="none"/>
          <w:u w:val="single"/>
        </w:rPr>
        <w:t xml:space="preserve">  </w:t>
      </w:r>
      <w:r>
        <w:rPr>
          <w:rFonts w:hint="eastAsia" w:ascii="Times New Roman" w:hAnsi="Times New Roman" w:eastAsia="方正黑体简体" w:cs="Times New Roman"/>
          <w:color w:val="000000"/>
          <w:sz w:val="30"/>
          <w:highlight w:val="none"/>
          <w:u w:val="single"/>
        </w:rPr>
        <w:t xml:space="preserve">    </w:t>
      </w:r>
      <w:r>
        <w:rPr>
          <w:rFonts w:ascii="Times New Roman" w:hAnsi="Times New Roman" w:eastAsia="方正黑体简体" w:cs="Times New Roman"/>
          <w:b/>
          <w:color w:val="000000"/>
          <w:sz w:val="30"/>
          <w:highlight w:val="none"/>
        </w:rPr>
        <w:t>日</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Times New Roman" w:hAnsi="Times New Roman" w:eastAsia="方正黑体简体" w:cs="Times New Roman"/>
          <w:b/>
          <w:color w:val="000000"/>
          <w:sz w:val="32"/>
          <w:szCs w:val="36"/>
          <w:highlight w:val="none"/>
        </w:rPr>
      </w:pP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Times New Roman" w:hAnsi="Times New Roman" w:eastAsia="方正黑体简体" w:cs="Times New Roman"/>
          <w:b/>
          <w:color w:val="000000"/>
          <w:sz w:val="32"/>
          <w:szCs w:val="36"/>
          <w:highlight w:val="none"/>
        </w:rPr>
      </w:pPr>
    </w:p>
    <w:p>
      <w:pPr>
        <w:pStyle w:val="2"/>
        <w:rPr>
          <w:rFonts w:hint="eastAsia" w:ascii="Times New Roman" w:hAnsi="Times New Roman" w:eastAsia="方正黑体简体" w:cs="Times New Roman"/>
          <w:b/>
          <w:color w:val="000000"/>
          <w:sz w:val="32"/>
          <w:szCs w:val="36"/>
          <w:highlight w:val="none"/>
        </w:rPr>
      </w:pPr>
    </w:p>
    <w:p>
      <w:pPr>
        <w:pStyle w:val="2"/>
        <w:rPr>
          <w:rFonts w:hint="eastAsia" w:ascii="Times New Roman" w:hAnsi="Times New Roman" w:eastAsia="方正黑体简体" w:cs="Times New Roman"/>
          <w:b/>
          <w:color w:val="000000"/>
          <w:sz w:val="32"/>
          <w:szCs w:val="36"/>
          <w:highlight w:val="none"/>
        </w:rPr>
      </w:pP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Times New Roman" w:hAnsi="Times New Roman" w:eastAsia="方正黑体简体" w:cs="Times New Roman"/>
          <w:b/>
          <w:color w:val="000000"/>
          <w:sz w:val="32"/>
          <w:szCs w:val="36"/>
          <w:highlight w:val="none"/>
        </w:rPr>
      </w:pP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Times New Roman" w:hAnsi="Times New Roman" w:eastAsia="方正黑体简体" w:cs="Times New Roman"/>
          <w:b/>
          <w:color w:val="000000"/>
          <w:sz w:val="32"/>
          <w:szCs w:val="36"/>
          <w:highlight w:val="none"/>
        </w:rPr>
      </w:pP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Times New Roman" w:hAnsi="Times New Roman" w:eastAsia="方正黑体简体" w:cs="Times New Roman"/>
          <w:b/>
          <w:color w:val="000000"/>
          <w:sz w:val="32"/>
          <w:szCs w:val="36"/>
          <w:highlight w:val="none"/>
        </w:rPr>
      </w:pPr>
    </w:p>
    <w:p>
      <w:pPr>
        <w:keepNext w:val="0"/>
        <w:keepLines w:val="0"/>
        <w:pageBreakBefore w:val="0"/>
        <w:kinsoku/>
        <w:overflowPunct/>
        <w:topLinePunct w:val="0"/>
        <w:autoSpaceDE/>
        <w:autoSpaceDN/>
        <w:bidi w:val="0"/>
        <w:adjustRightInd/>
        <w:snapToGrid/>
        <w:spacing w:line="560" w:lineRule="exact"/>
        <w:jc w:val="center"/>
        <w:textAlignment w:val="auto"/>
        <w:rPr>
          <w:rFonts w:ascii="Times New Roman" w:hAnsi="Times New Roman" w:eastAsia="方正黑体简体" w:cs="Times New Roman"/>
          <w:b/>
          <w:color w:val="000000"/>
          <w:sz w:val="32"/>
          <w:szCs w:val="36"/>
          <w:highlight w:val="none"/>
        </w:rPr>
      </w:pPr>
      <w:r>
        <w:rPr>
          <w:rFonts w:hint="eastAsia" w:ascii="Times New Roman" w:hAnsi="Times New Roman" w:eastAsia="方正黑体简体" w:cs="Times New Roman"/>
          <w:b/>
          <w:color w:val="000000"/>
          <w:sz w:val="32"/>
          <w:szCs w:val="36"/>
          <w:highlight w:val="none"/>
        </w:rPr>
        <w:t>材 料 目 录</w:t>
      </w:r>
    </w:p>
    <w:p>
      <w:pPr>
        <w:keepNext w:val="0"/>
        <w:keepLines w:val="0"/>
        <w:pageBreakBefore w:val="0"/>
        <w:kinsoku/>
        <w:overflowPunct/>
        <w:topLinePunct w:val="0"/>
        <w:autoSpaceDE/>
        <w:autoSpaceDN/>
        <w:bidi w:val="0"/>
        <w:adjustRightInd/>
        <w:snapToGrid/>
        <w:spacing w:line="560" w:lineRule="exact"/>
        <w:jc w:val="center"/>
        <w:textAlignment w:val="auto"/>
        <w:rPr>
          <w:rFonts w:ascii="Times New Roman" w:hAnsi="Times New Roman" w:eastAsia="方正黑体简体" w:cs="Times New Roman"/>
          <w:b/>
          <w:color w:val="000000"/>
          <w:sz w:val="30"/>
          <w:highlight w:val="none"/>
        </w:rPr>
      </w:pPr>
    </w:p>
    <w:p>
      <w:pPr>
        <w:keepNext w:val="0"/>
        <w:keepLines w:val="0"/>
        <w:pageBreakBefore w:val="0"/>
        <w:kinsoku/>
        <w:overflowPunct/>
        <w:topLinePunct w:val="0"/>
        <w:autoSpaceDE/>
        <w:autoSpaceDN/>
        <w:bidi w:val="0"/>
        <w:adjustRightInd/>
        <w:snapToGrid/>
        <w:spacing w:line="560" w:lineRule="exact"/>
        <w:ind w:left="210"/>
        <w:textAlignment w:val="auto"/>
        <w:rPr>
          <w:rFonts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 xml:space="preserve">一、中小微企业知识产权质押融资贴息申报表 </w:t>
      </w:r>
    </w:p>
    <w:p>
      <w:pPr>
        <w:keepNext w:val="0"/>
        <w:keepLines w:val="0"/>
        <w:pageBreakBefore w:val="0"/>
        <w:kinsoku/>
        <w:overflowPunct/>
        <w:topLinePunct w:val="0"/>
        <w:autoSpaceDE/>
        <w:autoSpaceDN/>
        <w:bidi w:val="0"/>
        <w:adjustRightInd/>
        <w:snapToGrid/>
        <w:spacing w:line="560" w:lineRule="exact"/>
        <w:ind w:left="210"/>
        <w:textAlignment w:val="auto"/>
        <w:rPr>
          <w:rFonts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二、附</w:t>
      </w:r>
      <w:r>
        <w:rPr>
          <w:rFonts w:hint="eastAsia" w:ascii="仿宋_GB2312" w:hAnsi="仿宋" w:eastAsia="仿宋_GB2312" w:cs="Times New Roman"/>
          <w:sz w:val="32"/>
          <w:szCs w:val="32"/>
          <w:highlight w:val="none"/>
          <w:lang w:val="en-US" w:eastAsia="zh-CN"/>
        </w:rPr>
        <w:t>证明材料</w:t>
      </w:r>
      <w:r>
        <w:rPr>
          <w:rFonts w:hint="eastAsia" w:ascii="仿宋_GB2312" w:hAnsi="仿宋" w:eastAsia="仿宋_GB2312" w:cs="Times New Roman"/>
          <w:sz w:val="32"/>
          <w:szCs w:val="32"/>
          <w:highlight w:val="none"/>
        </w:rPr>
        <w:t>：</w:t>
      </w:r>
    </w:p>
    <w:p>
      <w:pPr>
        <w:keepNext w:val="0"/>
        <w:keepLines w:val="0"/>
        <w:pageBreakBefore w:val="0"/>
        <w:kinsoku/>
        <w:overflowPunct/>
        <w:topLinePunct w:val="0"/>
        <w:autoSpaceDE/>
        <w:autoSpaceDN/>
        <w:bidi w:val="0"/>
        <w:adjustRightInd/>
        <w:snapToGrid/>
        <w:spacing w:line="560" w:lineRule="exact"/>
        <w:ind w:left="2118" w:leftChars="402" w:hanging="832" w:hangingChars="260"/>
        <w:textAlignment w:val="auto"/>
        <w:rPr>
          <w:rFonts w:hint="default" w:ascii="仿宋_GB2312" w:hAnsi="仿宋" w:eastAsia="仿宋_GB2312" w:cs="Times New Roman"/>
          <w:sz w:val="32"/>
          <w:szCs w:val="32"/>
          <w:highlight w:val="none"/>
          <w:lang w:val="en-US" w:eastAsia="zh-CN"/>
        </w:rPr>
      </w:pPr>
      <w:r>
        <w:rPr>
          <w:rFonts w:hint="eastAsia" w:ascii="宋体" w:hAnsi="宋体" w:eastAsia="宋体" w:cs="宋体"/>
          <w:sz w:val="32"/>
          <w:szCs w:val="32"/>
          <w:highlight w:val="none"/>
        </w:rPr>
        <w:t>1</w:t>
      </w:r>
      <w:r>
        <w:rPr>
          <w:rFonts w:hint="eastAsia" w:ascii="仿宋_GB2312" w:hAnsi="仿宋" w:eastAsia="仿宋_GB2312" w:cs="Times New Roman"/>
          <w:sz w:val="32"/>
          <w:szCs w:val="32"/>
          <w:highlight w:val="none"/>
          <w:lang w:val="en-US" w:eastAsia="zh-CN"/>
        </w:rPr>
        <w:t>....</w:t>
      </w:r>
    </w:p>
    <w:p>
      <w:pPr>
        <w:keepNext w:val="0"/>
        <w:keepLines w:val="0"/>
        <w:pageBreakBefore w:val="0"/>
        <w:kinsoku/>
        <w:overflowPunct/>
        <w:topLinePunct w:val="0"/>
        <w:autoSpaceDE/>
        <w:autoSpaceDN/>
        <w:bidi w:val="0"/>
        <w:adjustRightInd/>
        <w:snapToGrid/>
        <w:spacing w:line="560" w:lineRule="exact"/>
        <w:ind w:left="2118" w:leftChars="402" w:hanging="832" w:hangingChars="260"/>
        <w:textAlignment w:val="auto"/>
        <w:rPr>
          <w:rFonts w:hint="default" w:ascii="仿宋_GB2312" w:hAnsi="仿宋" w:eastAsia="仿宋_GB2312" w:cs="Times New Roman"/>
          <w:sz w:val="32"/>
          <w:szCs w:val="32"/>
          <w:highlight w:val="none"/>
          <w:lang w:val="en-US" w:eastAsia="zh-CN"/>
        </w:rPr>
      </w:pPr>
      <w:r>
        <w:rPr>
          <w:rFonts w:hint="eastAsia" w:ascii="宋体" w:hAnsi="宋体" w:eastAsia="宋体" w:cs="宋体"/>
          <w:sz w:val="32"/>
          <w:szCs w:val="32"/>
          <w:highlight w:val="none"/>
        </w:rPr>
        <w:t>2</w:t>
      </w:r>
      <w:r>
        <w:rPr>
          <w:rFonts w:hint="eastAsia" w:ascii="仿宋_GB2312" w:hAnsi="仿宋" w:eastAsia="仿宋_GB2312" w:cs="Times New Roman"/>
          <w:sz w:val="32"/>
          <w:szCs w:val="32"/>
          <w:highlight w:val="none"/>
        </w:rPr>
        <w:t>.</w:t>
      </w:r>
      <w:r>
        <w:rPr>
          <w:rFonts w:hint="eastAsia" w:ascii="仿宋_GB2312" w:hAnsi="仿宋" w:eastAsia="仿宋_GB2312" w:cs="Times New Roman"/>
          <w:sz w:val="32"/>
          <w:szCs w:val="32"/>
          <w:highlight w:val="none"/>
          <w:lang w:val="en-US" w:eastAsia="zh-CN"/>
        </w:rPr>
        <w:t>...</w:t>
      </w:r>
    </w:p>
    <w:p>
      <w:pPr>
        <w:keepNext w:val="0"/>
        <w:keepLines w:val="0"/>
        <w:pageBreakBefore w:val="0"/>
        <w:tabs>
          <w:tab w:val="left" w:pos="420"/>
        </w:tabs>
        <w:kinsoku/>
        <w:overflowPunct/>
        <w:topLinePunct w:val="0"/>
        <w:autoSpaceDE/>
        <w:autoSpaceDN/>
        <w:bidi w:val="0"/>
        <w:adjustRightInd/>
        <w:snapToGrid/>
        <w:spacing w:line="560" w:lineRule="exact"/>
        <w:ind w:left="1280" w:leftChars="400" w:firstLine="0" w:firstLineChars="0"/>
        <w:textAlignment w:val="auto"/>
        <w:rPr>
          <w:rFonts w:hint="eastAsia" w:ascii="仿宋_GB2312" w:hAnsi="仿宋" w:eastAsia="仿宋_GB2312" w:cs="Times New Roman"/>
          <w:sz w:val="32"/>
          <w:szCs w:val="32"/>
          <w:highlight w:val="none"/>
          <w:lang w:val="en-US" w:eastAsia="zh-CN"/>
        </w:rPr>
      </w:pPr>
      <w:r>
        <w:rPr>
          <w:rFonts w:hint="eastAsia" w:ascii="宋体" w:hAnsi="宋体" w:eastAsia="宋体" w:cs="宋体"/>
          <w:sz w:val="32"/>
          <w:szCs w:val="32"/>
          <w:highlight w:val="none"/>
        </w:rPr>
        <w:t>3.</w:t>
      </w:r>
      <w:r>
        <w:rPr>
          <w:rFonts w:hint="eastAsia" w:ascii="仿宋_GB2312" w:hAnsi="仿宋" w:eastAsia="仿宋_GB2312" w:cs="Times New Roman"/>
          <w:sz w:val="32"/>
          <w:szCs w:val="32"/>
          <w:highlight w:val="none"/>
          <w:lang w:val="en-US" w:eastAsia="zh-CN"/>
        </w:rPr>
        <w:t>...</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 w:eastAsia="仿宋_GB2312" w:cs="Times New Roman"/>
          <w:sz w:val="32"/>
          <w:szCs w:val="32"/>
          <w:highlight w:val="none"/>
          <w:lang w:val="en-US" w:eastAsia="zh-CN"/>
        </w:rPr>
      </w:pPr>
    </w:p>
    <w:p>
      <w:pPr>
        <w:pStyle w:val="3"/>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 w:eastAsia="仿宋_GB2312" w:cs="Times New Roman"/>
          <w:sz w:val="32"/>
          <w:szCs w:val="32"/>
          <w:highlight w:val="none"/>
          <w:lang w:val="en-US" w:eastAsia="zh-CN"/>
        </w:rPr>
      </w:pP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 w:eastAsia="仿宋_GB2312" w:cs="Times New Roman"/>
          <w:sz w:val="32"/>
          <w:szCs w:val="32"/>
          <w:highlight w:val="none"/>
          <w:lang w:val="en-US" w:eastAsia="zh-CN"/>
        </w:rPr>
      </w:pPr>
    </w:p>
    <w:p>
      <w:pPr>
        <w:pStyle w:val="3"/>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 w:eastAsia="仿宋_GB2312" w:cs="Times New Roman"/>
          <w:sz w:val="32"/>
          <w:szCs w:val="32"/>
          <w:highlight w:val="none"/>
          <w:lang w:val="en-US" w:eastAsia="zh-CN"/>
        </w:rPr>
      </w:pP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 w:eastAsia="仿宋_GB2312" w:cs="Times New Roman"/>
          <w:sz w:val="32"/>
          <w:szCs w:val="32"/>
          <w:highlight w:val="none"/>
          <w:lang w:val="en-US" w:eastAsia="zh-CN"/>
        </w:rPr>
      </w:pPr>
    </w:p>
    <w:p>
      <w:pPr>
        <w:pStyle w:val="3"/>
        <w:keepNext w:val="0"/>
        <w:keepLines w:val="0"/>
        <w:pageBreakBefore w:val="0"/>
        <w:kinsoku/>
        <w:overflowPunct/>
        <w:topLinePunct w:val="0"/>
        <w:autoSpaceDE/>
        <w:autoSpaceDN/>
        <w:bidi w:val="0"/>
        <w:adjustRightInd/>
        <w:snapToGrid/>
        <w:spacing w:line="560" w:lineRule="exact"/>
        <w:textAlignment w:val="auto"/>
        <w:rPr>
          <w:rFonts w:hint="eastAsia"/>
          <w:highlight w:val="none"/>
          <w:lang w:val="en-US" w:eastAsia="zh-CN"/>
        </w:rPr>
      </w:pPr>
    </w:p>
    <w:p>
      <w:pPr>
        <w:rPr>
          <w:rFonts w:hint="eastAsia"/>
          <w:highlight w:val="none"/>
          <w:lang w:val="en-US" w:eastAsia="zh-CN"/>
        </w:rPr>
      </w:pPr>
    </w:p>
    <w:p>
      <w:pPr>
        <w:keepNext w:val="0"/>
        <w:keepLines w:val="0"/>
        <w:pageBreakBefore w:val="0"/>
        <w:kinsoku/>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highlight w:val="none"/>
        </w:rPr>
      </w:pP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highlight w:val="none"/>
        </w:rPr>
      </w:pPr>
    </w:p>
    <w:p>
      <w:pPr>
        <w:keepNext w:val="0"/>
        <w:keepLines w:val="0"/>
        <w:pageBreakBefore w:val="0"/>
        <w:kinsoku/>
        <w:overflowPunct/>
        <w:topLinePunct w:val="0"/>
        <w:autoSpaceDE/>
        <w:autoSpaceDN/>
        <w:bidi w:val="0"/>
        <w:adjustRightInd/>
        <w:snapToGrid/>
        <w:spacing w:line="560" w:lineRule="exact"/>
        <w:jc w:val="center"/>
        <w:textAlignment w:val="auto"/>
        <w:rPr>
          <w:rFonts w:ascii="仿宋_GB2312" w:hAnsi="仿宋_GB2312" w:eastAsia="仿宋_GB2312" w:cs="仿宋_GB2312"/>
          <w:b/>
          <w:bCs/>
          <w:sz w:val="10"/>
          <w:szCs w:val="10"/>
          <w:highlight w:val="none"/>
        </w:rPr>
      </w:pPr>
      <w:r>
        <w:rPr>
          <w:rFonts w:hint="eastAsia" w:ascii="仿宋_GB2312" w:hAnsi="仿宋_GB2312" w:eastAsia="仿宋_GB2312" w:cs="仿宋_GB2312"/>
          <w:b/>
          <w:bCs/>
          <w:sz w:val="32"/>
          <w:szCs w:val="32"/>
          <w:highlight w:val="none"/>
        </w:rPr>
        <w:t xml:space="preserve"> 中小微企业知识产权质押融资贴息申报表 </w:t>
      </w:r>
    </w:p>
    <w:tbl>
      <w:tblPr>
        <w:tblStyle w:val="9"/>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268"/>
        <w:gridCol w:w="853"/>
        <w:gridCol w:w="1982"/>
        <w:gridCol w:w="2368"/>
        <w:gridCol w:w="1194"/>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713" w:type="dxa"/>
            <w:gridSpan w:val="7"/>
            <w:noWrap w:val="0"/>
            <w:vAlign w:val="center"/>
          </w:tcPr>
          <w:p>
            <w:pPr>
              <w:keepNext w:val="0"/>
              <w:keepLines w:val="0"/>
              <w:pageBreakBefore w:val="0"/>
              <w:kinsoku/>
              <w:overflowPunct/>
              <w:topLinePunct w:val="0"/>
              <w:autoSpaceDE/>
              <w:autoSpaceDN/>
              <w:bidi w:val="0"/>
              <w:adjustRightInd/>
              <w:snapToGrid/>
              <w:spacing w:line="560" w:lineRule="exact"/>
              <w:textAlignment w:val="auto"/>
              <w:rPr>
                <w:rFonts w:ascii="宋体" w:hAnsi="宋体" w:eastAsia="宋体" w:cs="Times New Roman"/>
                <w:sz w:val="28"/>
                <w:szCs w:val="28"/>
                <w:highlight w:val="none"/>
              </w:rPr>
            </w:pPr>
            <w:r>
              <w:rPr>
                <w:rFonts w:hint="eastAsia" w:ascii="宋体" w:hAnsi="宋体" w:eastAsia="宋体" w:cs="Times New Roman"/>
                <w:sz w:val="28"/>
                <w:szCs w:val="28"/>
                <w:highlight w:val="none"/>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22"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企业名称</w:t>
            </w:r>
          </w:p>
        </w:tc>
        <w:tc>
          <w:tcPr>
            <w:tcW w:w="2835"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Times New Roman"/>
                <w:sz w:val="21"/>
                <w:szCs w:val="21"/>
                <w:highlight w:val="none"/>
              </w:rPr>
            </w:pPr>
          </w:p>
        </w:tc>
        <w:tc>
          <w:tcPr>
            <w:tcW w:w="2368" w:type="dxa"/>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企业规模</w:t>
            </w:r>
          </w:p>
        </w:tc>
        <w:tc>
          <w:tcPr>
            <w:tcW w:w="2388"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Times New Roman"/>
                <w:sz w:val="21"/>
                <w:szCs w:val="21"/>
                <w:highlight w:val="none"/>
                <w:lang w:eastAsia="zh-CN"/>
              </w:rPr>
            </w:pPr>
            <w:r>
              <w:rPr>
                <w:rFonts w:hint="eastAsia" w:ascii="宋体" w:hAnsi="宋体" w:eastAsia="宋体" w:cs="Times New Roman"/>
                <w:sz w:val="21"/>
                <w:szCs w:val="21"/>
                <w:highlight w:val="none"/>
              </w:rPr>
              <w:t>□中型 □小微</w:t>
            </w:r>
            <w:r>
              <w:rPr>
                <w:rFonts w:hint="eastAsia" w:ascii="宋体" w:hAnsi="宋体" w:eastAsia="宋体" w:cs="Times New Roman"/>
                <w:sz w:val="21"/>
                <w:szCs w:val="21"/>
                <w:highlight w:val="none"/>
                <w:lang w:val="en-US" w:eastAsia="zh-CN"/>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22"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统一社会信用代码</w:t>
            </w:r>
          </w:p>
        </w:tc>
        <w:tc>
          <w:tcPr>
            <w:tcW w:w="2835"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Times New Roman"/>
                <w:sz w:val="21"/>
                <w:szCs w:val="21"/>
                <w:highlight w:val="none"/>
              </w:rPr>
            </w:pPr>
          </w:p>
        </w:tc>
        <w:tc>
          <w:tcPr>
            <w:tcW w:w="2368" w:type="dxa"/>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法定代表人</w:t>
            </w:r>
          </w:p>
        </w:tc>
        <w:tc>
          <w:tcPr>
            <w:tcW w:w="2388"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22"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法人身份证号码</w:t>
            </w:r>
          </w:p>
        </w:tc>
        <w:tc>
          <w:tcPr>
            <w:tcW w:w="2835"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Times New Roman"/>
                <w:sz w:val="21"/>
                <w:szCs w:val="21"/>
                <w:highlight w:val="none"/>
              </w:rPr>
            </w:pPr>
          </w:p>
        </w:tc>
        <w:tc>
          <w:tcPr>
            <w:tcW w:w="2368" w:type="dxa"/>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电话/手机</w:t>
            </w:r>
          </w:p>
        </w:tc>
        <w:tc>
          <w:tcPr>
            <w:tcW w:w="2388"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22"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联系人</w:t>
            </w:r>
          </w:p>
        </w:tc>
        <w:tc>
          <w:tcPr>
            <w:tcW w:w="2835"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Times New Roman"/>
                <w:sz w:val="21"/>
                <w:szCs w:val="21"/>
                <w:highlight w:val="none"/>
              </w:rPr>
            </w:pPr>
          </w:p>
        </w:tc>
        <w:tc>
          <w:tcPr>
            <w:tcW w:w="2368" w:type="dxa"/>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电话/手机/传真</w:t>
            </w:r>
          </w:p>
        </w:tc>
        <w:tc>
          <w:tcPr>
            <w:tcW w:w="2388"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22"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通信地址及邮编</w:t>
            </w:r>
          </w:p>
        </w:tc>
        <w:tc>
          <w:tcPr>
            <w:tcW w:w="2835"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Times New Roman"/>
                <w:sz w:val="21"/>
                <w:szCs w:val="21"/>
                <w:highlight w:val="none"/>
              </w:rPr>
            </w:pPr>
          </w:p>
        </w:tc>
        <w:tc>
          <w:tcPr>
            <w:tcW w:w="2368" w:type="dxa"/>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收款单位银行户名</w:t>
            </w:r>
          </w:p>
        </w:tc>
        <w:tc>
          <w:tcPr>
            <w:tcW w:w="2388"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22"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开户银行</w:t>
            </w:r>
          </w:p>
        </w:tc>
        <w:tc>
          <w:tcPr>
            <w:tcW w:w="2835"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Times New Roman"/>
                <w:sz w:val="21"/>
                <w:szCs w:val="21"/>
                <w:highlight w:val="none"/>
              </w:rPr>
            </w:pPr>
          </w:p>
        </w:tc>
        <w:tc>
          <w:tcPr>
            <w:tcW w:w="2368" w:type="dxa"/>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账  号</w:t>
            </w:r>
          </w:p>
        </w:tc>
        <w:tc>
          <w:tcPr>
            <w:tcW w:w="2388"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exact"/>
          <w:jc w:val="center"/>
        </w:trPr>
        <w:tc>
          <w:tcPr>
            <w:tcW w:w="854" w:type="dxa"/>
            <w:vMerge w:val="restart"/>
            <w:noWrap w:val="0"/>
            <w:textDirection w:val="tbRlV"/>
            <w:vAlign w:val="center"/>
          </w:tcPr>
          <w:p>
            <w:pPr>
              <w:keepNext w:val="0"/>
              <w:keepLines w:val="0"/>
              <w:pageBreakBefore w:val="0"/>
              <w:kinsoku/>
              <w:overflowPunct/>
              <w:topLinePunct w:val="0"/>
              <w:autoSpaceDE/>
              <w:autoSpaceDN/>
              <w:bidi w:val="0"/>
              <w:adjustRightInd/>
              <w:snapToGrid/>
              <w:spacing w:line="560" w:lineRule="exact"/>
              <w:ind w:left="113" w:right="113"/>
              <w:jc w:val="center"/>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上年度经营</w:t>
            </w:r>
            <w:r>
              <w:rPr>
                <w:rFonts w:hint="eastAsia" w:ascii="宋体" w:hAnsi="宋体" w:eastAsia="宋体" w:cs="Times New Roman"/>
                <w:sz w:val="21"/>
                <w:szCs w:val="21"/>
                <w:highlight w:val="none"/>
                <w:lang w:val="en-US" w:eastAsia="zh-CN"/>
              </w:rPr>
              <w:t>及专利产业化</w:t>
            </w:r>
            <w:r>
              <w:rPr>
                <w:rFonts w:hint="eastAsia" w:ascii="宋体" w:hAnsi="宋体" w:eastAsia="宋体" w:cs="Times New Roman"/>
                <w:sz w:val="21"/>
                <w:szCs w:val="21"/>
                <w:highlight w:val="none"/>
              </w:rPr>
              <w:t>状况</w:t>
            </w:r>
          </w:p>
        </w:tc>
        <w:tc>
          <w:tcPr>
            <w:tcW w:w="2121"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资产总额</w:t>
            </w:r>
          </w:p>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（万元）</w:t>
            </w:r>
          </w:p>
        </w:tc>
        <w:tc>
          <w:tcPr>
            <w:tcW w:w="1982" w:type="dxa"/>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Times New Roman"/>
                <w:sz w:val="21"/>
                <w:szCs w:val="21"/>
                <w:highlight w:val="none"/>
              </w:rPr>
            </w:pPr>
          </w:p>
        </w:tc>
        <w:tc>
          <w:tcPr>
            <w:tcW w:w="2368" w:type="dxa"/>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从业人员数</w:t>
            </w:r>
          </w:p>
        </w:tc>
        <w:tc>
          <w:tcPr>
            <w:tcW w:w="2388"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Times New Roman"/>
                <w:sz w:val="21"/>
                <w:szCs w:val="21"/>
                <w:highlight w:val="none"/>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exact"/>
          <w:jc w:val="center"/>
        </w:trPr>
        <w:tc>
          <w:tcPr>
            <w:tcW w:w="854" w:type="dxa"/>
            <w:vMerge w:val="continue"/>
            <w:noWrap w:val="0"/>
            <w:textDirection w:val="tbRlV"/>
            <w:vAlign w:val="center"/>
          </w:tcPr>
          <w:p>
            <w:pPr>
              <w:keepNext w:val="0"/>
              <w:keepLines w:val="0"/>
              <w:pageBreakBefore w:val="0"/>
              <w:kinsoku/>
              <w:overflowPunct/>
              <w:topLinePunct w:val="0"/>
              <w:autoSpaceDE/>
              <w:autoSpaceDN/>
              <w:bidi w:val="0"/>
              <w:adjustRightInd/>
              <w:snapToGrid/>
              <w:spacing w:line="560" w:lineRule="exact"/>
              <w:ind w:left="113" w:right="113"/>
              <w:jc w:val="center"/>
              <w:textAlignment w:val="auto"/>
              <w:rPr>
                <w:rFonts w:ascii="宋体" w:hAnsi="宋体" w:eastAsia="宋体" w:cs="Times New Roman"/>
                <w:sz w:val="21"/>
                <w:szCs w:val="21"/>
                <w:highlight w:val="none"/>
              </w:rPr>
            </w:pPr>
          </w:p>
        </w:tc>
        <w:tc>
          <w:tcPr>
            <w:tcW w:w="2121"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营业收入</w:t>
            </w:r>
          </w:p>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（万元）</w:t>
            </w:r>
          </w:p>
        </w:tc>
        <w:tc>
          <w:tcPr>
            <w:tcW w:w="1982" w:type="dxa"/>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Times New Roman"/>
                <w:sz w:val="21"/>
                <w:szCs w:val="21"/>
                <w:highlight w:val="none"/>
              </w:rPr>
            </w:pPr>
          </w:p>
        </w:tc>
        <w:tc>
          <w:tcPr>
            <w:tcW w:w="2368" w:type="dxa"/>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研发经费投入</w:t>
            </w:r>
          </w:p>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（万元）</w:t>
            </w:r>
          </w:p>
        </w:tc>
        <w:tc>
          <w:tcPr>
            <w:tcW w:w="2388"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Times New Roman"/>
                <w:sz w:val="21"/>
                <w:szCs w:val="21"/>
                <w:highlight w:val="none"/>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exact"/>
          <w:jc w:val="center"/>
        </w:trPr>
        <w:tc>
          <w:tcPr>
            <w:tcW w:w="854" w:type="dxa"/>
            <w:vMerge w:val="continue"/>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Times New Roman"/>
                <w:sz w:val="21"/>
                <w:szCs w:val="21"/>
                <w:highlight w:val="none"/>
              </w:rPr>
            </w:pPr>
          </w:p>
        </w:tc>
        <w:tc>
          <w:tcPr>
            <w:tcW w:w="2121"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备案</w:t>
            </w:r>
            <w:r>
              <w:rPr>
                <w:rFonts w:hint="eastAsia" w:ascii="宋体" w:hAnsi="宋体" w:eastAsia="宋体" w:cs="Times New Roman"/>
                <w:sz w:val="21"/>
                <w:szCs w:val="21"/>
                <w:highlight w:val="none"/>
              </w:rPr>
              <w:t>专利产品</w:t>
            </w:r>
            <w:r>
              <w:rPr>
                <w:rFonts w:hint="eastAsia" w:ascii="宋体" w:hAnsi="宋体" w:eastAsia="宋体" w:cs="Times New Roman"/>
                <w:sz w:val="21"/>
                <w:szCs w:val="21"/>
                <w:highlight w:val="none"/>
                <w:lang w:val="en-US" w:eastAsia="zh-CN"/>
              </w:rPr>
              <w:t>数量</w:t>
            </w:r>
          </w:p>
        </w:tc>
        <w:tc>
          <w:tcPr>
            <w:tcW w:w="1982" w:type="dxa"/>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Times New Roman"/>
                <w:sz w:val="21"/>
                <w:szCs w:val="21"/>
                <w:highlight w:val="none"/>
              </w:rPr>
            </w:pPr>
          </w:p>
        </w:tc>
        <w:tc>
          <w:tcPr>
            <w:tcW w:w="2368" w:type="dxa"/>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备案</w:t>
            </w:r>
            <w:r>
              <w:rPr>
                <w:rFonts w:hint="eastAsia" w:ascii="宋体" w:hAnsi="宋体" w:eastAsia="宋体" w:cs="Times New Roman"/>
                <w:sz w:val="21"/>
                <w:szCs w:val="21"/>
                <w:highlight w:val="none"/>
              </w:rPr>
              <w:t>专利产品产值</w:t>
            </w:r>
          </w:p>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（万元）</w:t>
            </w:r>
          </w:p>
        </w:tc>
        <w:tc>
          <w:tcPr>
            <w:tcW w:w="2388"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Times New Roman"/>
                <w:sz w:val="21"/>
                <w:szCs w:val="21"/>
                <w:highlight w:val="none"/>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854" w:type="dxa"/>
            <w:vMerge w:val="continue"/>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Times New Roman"/>
                <w:sz w:val="21"/>
                <w:szCs w:val="21"/>
                <w:highlight w:val="none"/>
              </w:rPr>
            </w:pPr>
          </w:p>
        </w:tc>
        <w:tc>
          <w:tcPr>
            <w:tcW w:w="2121"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认定</w:t>
            </w:r>
            <w:r>
              <w:rPr>
                <w:rFonts w:hint="eastAsia" w:ascii="宋体" w:hAnsi="宋体" w:eastAsia="宋体" w:cs="Times New Roman"/>
                <w:sz w:val="21"/>
                <w:szCs w:val="21"/>
                <w:highlight w:val="none"/>
              </w:rPr>
              <w:t>专利</w:t>
            </w:r>
            <w:r>
              <w:rPr>
                <w:rFonts w:hint="eastAsia" w:ascii="宋体" w:hAnsi="宋体" w:eastAsia="宋体" w:cs="Times New Roman"/>
                <w:sz w:val="21"/>
                <w:szCs w:val="21"/>
                <w:highlight w:val="none"/>
                <w:lang w:val="en-US" w:eastAsia="zh-CN"/>
              </w:rPr>
              <w:t>密集型</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产品</w:t>
            </w:r>
            <w:r>
              <w:rPr>
                <w:rFonts w:hint="eastAsia" w:ascii="宋体" w:hAnsi="宋体" w:eastAsia="宋体" w:cs="Times New Roman"/>
                <w:sz w:val="21"/>
                <w:szCs w:val="21"/>
                <w:highlight w:val="none"/>
                <w:lang w:val="en-US" w:eastAsia="zh-CN"/>
              </w:rPr>
              <w:t>数量</w:t>
            </w:r>
          </w:p>
        </w:tc>
        <w:tc>
          <w:tcPr>
            <w:tcW w:w="1982" w:type="dxa"/>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Times New Roman"/>
                <w:sz w:val="21"/>
                <w:szCs w:val="21"/>
                <w:highlight w:val="none"/>
              </w:rPr>
            </w:pPr>
          </w:p>
        </w:tc>
        <w:tc>
          <w:tcPr>
            <w:tcW w:w="2368" w:type="dxa"/>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认定</w:t>
            </w:r>
            <w:r>
              <w:rPr>
                <w:rFonts w:hint="eastAsia" w:ascii="宋体" w:hAnsi="宋体" w:eastAsia="宋体" w:cs="Times New Roman"/>
                <w:sz w:val="21"/>
                <w:szCs w:val="21"/>
                <w:highlight w:val="none"/>
              </w:rPr>
              <w:t>专利</w:t>
            </w:r>
            <w:r>
              <w:rPr>
                <w:rFonts w:hint="eastAsia" w:ascii="宋体" w:hAnsi="宋体" w:eastAsia="宋体" w:cs="Times New Roman"/>
                <w:sz w:val="21"/>
                <w:szCs w:val="21"/>
                <w:highlight w:val="none"/>
                <w:lang w:val="en-US" w:eastAsia="zh-CN"/>
              </w:rPr>
              <w:t>密集型</w:t>
            </w:r>
          </w:p>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产品产值（万元）</w:t>
            </w:r>
          </w:p>
        </w:tc>
        <w:tc>
          <w:tcPr>
            <w:tcW w:w="2388"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854" w:type="dxa"/>
            <w:vMerge w:val="continue"/>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Times New Roman"/>
                <w:sz w:val="21"/>
                <w:szCs w:val="21"/>
                <w:highlight w:val="none"/>
              </w:rPr>
            </w:pPr>
          </w:p>
        </w:tc>
        <w:tc>
          <w:tcPr>
            <w:tcW w:w="2121"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新申请</w:t>
            </w:r>
            <w:r>
              <w:rPr>
                <w:rFonts w:hint="eastAsia" w:ascii="宋体" w:hAnsi="宋体" w:eastAsia="宋体" w:cs="Times New Roman"/>
                <w:sz w:val="21"/>
                <w:szCs w:val="21"/>
                <w:highlight w:val="none"/>
                <w:lang w:val="en-US" w:eastAsia="zh-CN"/>
              </w:rPr>
              <w:t>发明专利件数</w:t>
            </w:r>
          </w:p>
        </w:tc>
        <w:tc>
          <w:tcPr>
            <w:tcW w:w="1982" w:type="dxa"/>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Times New Roman"/>
                <w:sz w:val="21"/>
                <w:szCs w:val="21"/>
                <w:highlight w:val="none"/>
              </w:rPr>
            </w:pPr>
          </w:p>
        </w:tc>
        <w:tc>
          <w:tcPr>
            <w:tcW w:w="2368" w:type="dxa"/>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新</w:t>
            </w:r>
            <w:r>
              <w:rPr>
                <w:rFonts w:hint="eastAsia" w:ascii="宋体" w:hAnsi="宋体" w:eastAsia="宋体" w:cs="Times New Roman"/>
                <w:sz w:val="21"/>
                <w:szCs w:val="21"/>
                <w:highlight w:val="none"/>
              </w:rPr>
              <w:t>授权</w:t>
            </w:r>
            <w:r>
              <w:rPr>
                <w:rFonts w:hint="eastAsia" w:ascii="宋体" w:hAnsi="宋体" w:eastAsia="宋体" w:cs="Times New Roman"/>
                <w:sz w:val="21"/>
                <w:szCs w:val="21"/>
                <w:highlight w:val="none"/>
                <w:lang w:val="en-US" w:eastAsia="zh-CN"/>
              </w:rPr>
              <w:t>发明</w:t>
            </w:r>
            <w:r>
              <w:rPr>
                <w:rFonts w:hint="eastAsia" w:ascii="宋体" w:hAnsi="宋体" w:eastAsia="宋体" w:cs="Times New Roman"/>
                <w:sz w:val="21"/>
                <w:szCs w:val="21"/>
                <w:highlight w:val="none"/>
              </w:rPr>
              <w:t>专利</w:t>
            </w:r>
            <w:r>
              <w:rPr>
                <w:rFonts w:hint="eastAsia" w:ascii="宋体" w:hAnsi="宋体" w:eastAsia="宋体" w:cs="Times New Roman"/>
                <w:sz w:val="21"/>
                <w:szCs w:val="21"/>
                <w:highlight w:val="none"/>
                <w:lang w:val="en-US" w:eastAsia="zh-CN"/>
              </w:rPr>
              <w:t>件数</w:t>
            </w:r>
          </w:p>
        </w:tc>
        <w:tc>
          <w:tcPr>
            <w:tcW w:w="2388"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exact"/>
          <w:jc w:val="center"/>
        </w:trPr>
        <w:tc>
          <w:tcPr>
            <w:tcW w:w="9713" w:type="dxa"/>
            <w:gridSpan w:val="7"/>
            <w:noWrap w:val="0"/>
            <w:vAlign w:val="center"/>
          </w:tcPr>
          <w:p>
            <w:pPr>
              <w:keepNext w:val="0"/>
              <w:keepLines w:val="0"/>
              <w:pageBreakBefore w:val="0"/>
              <w:kinsoku/>
              <w:overflowPunct/>
              <w:topLinePunct w:val="0"/>
              <w:autoSpaceDE/>
              <w:autoSpaceDN/>
              <w:bidi w:val="0"/>
              <w:adjustRightInd/>
              <w:snapToGrid/>
              <w:spacing w:line="560" w:lineRule="exact"/>
              <w:ind w:firstLine="420" w:firstLineChars="200"/>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声明：根据工业和信息化部、国家统计局、国家发展改革委、财政部《关于印发中小企业划型标准规定的通知》(工信部联企业〔</w:t>
            </w:r>
            <w:r>
              <w:rPr>
                <w:rFonts w:hint="eastAsia" w:ascii="宋体" w:hAnsi="宋体" w:eastAsia="宋体" w:cs="宋体"/>
                <w:sz w:val="21"/>
                <w:szCs w:val="21"/>
                <w:highlight w:val="none"/>
              </w:rPr>
              <w:t>2011</w:t>
            </w:r>
            <w:r>
              <w:rPr>
                <w:rFonts w:hint="eastAsia" w:ascii="宋体" w:hAnsi="宋体" w:eastAsia="宋体" w:cs="Times New Roman"/>
                <w:sz w:val="21"/>
                <w:szCs w:val="21"/>
                <w:highlight w:val="none"/>
              </w:rPr>
              <w:t>〕300号)规定的划分标准，本企业符合（ □从业人员 □营业收入</w:t>
            </w:r>
            <w:r>
              <w:rPr>
                <w:rFonts w:ascii="宋体" w:hAnsi="宋体" w:eastAsia="宋体" w:cs="Times New Roman"/>
                <w:sz w:val="21"/>
                <w:szCs w:val="21"/>
                <w:highlight w:val="none"/>
              </w:rPr>
              <w:t xml:space="preserve"> </w:t>
            </w:r>
            <w:r>
              <w:rPr>
                <w:rFonts w:hint="eastAsia" w:ascii="宋体" w:hAnsi="宋体" w:eastAsia="宋体" w:cs="Times New Roman"/>
                <w:sz w:val="21"/>
                <w:szCs w:val="21"/>
                <w:highlight w:val="none"/>
              </w:rPr>
              <w:t>□资产总额 ）的条件，可划分为中小微企业，申报书内事项及材料真实有效。我</w:t>
            </w:r>
            <w:r>
              <w:rPr>
                <w:rFonts w:hint="eastAsia" w:ascii="宋体" w:hAnsi="宋体" w:eastAsia="宋体" w:cs="Times New Roman"/>
                <w:sz w:val="21"/>
                <w:szCs w:val="21"/>
                <w:highlight w:val="none"/>
                <w:lang w:val="en-US" w:eastAsia="zh-CN"/>
              </w:rPr>
              <w:t>单位</w:t>
            </w:r>
            <w:r>
              <w:rPr>
                <w:rFonts w:hint="eastAsia" w:ascii="宋体" w:hAnsi="宋体" w:eastAsia="宋体" w:cs="Times New Roman"/>
                <w:sz w:val="21"/>
                <w:szCs w:val="21"/>
                <w:highlight w:val="none"/>
              </w:rPr>
              <w:t>对上述声明的真实性负责，如有虚假将依法承担相应责任。</w:t>
            </w:r>
          </w:p>
          <w:p>
            <w:pPr>
              <w:keepNext w:val="0"/>
              <w:keepLines w:val="0"/>
              <w:pageBreakBefore w:val="0"/>
              <w:kinsoku/>
              <w:overflowPunct/>
              <w:topLinePunct w:val="0"/>
              <w:autoSpaceDE/>
              <w:autoSpaceDN/>
              <w:bidi w:val="0"/>
              <w:adjustRightInd/>
              <w:snapToGrid/>
              <w:spacing w:line="560" w:lineRule="exact"/>
              <w:ind w:firstLine="420" w:firstLineChars="200"/>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 xml:space="preserve">                                                   单位名称：（公章）</w:t>
            </w:r>
          </w:p>
          <w:p>
            <w:pPr>
              <w:keepNext w:val="0"/>
              <w:keepLines w:val="0"/>
              <w:pageBreakBefore w:val="0"/>
              <w:kinsoku/>
              <w:overflowPunct/>
              <w:topLinePunct w:val="0"/>
              <w:autoSpaceDE/>
              <w:autoSpaceDN/>
              <w:bidi w:val="0"/>
              <w:adjustRightInd/>
              <w:snapToGrid/>
              <w:spacing w:line="560" w:lineRule="exact"/>
              <w:ind w:firstLine="420" w:firstLineChars="200"/>
              <w:textAlignment w:val="auto"/>
              <w:rPr>
                <w:rFonts w:ascii="宋体" w:hAnsi="宋体" w:eastAsia="宋体" w:cs="Times New Roman"/>
                <w:sz w:val="21"/>
                <w:szCs w:val="21"/>
                <w:highlight w:val="none"/>
              </w:rPr>
            </w:pPr>
            <w:r>
              <w:rPr>
                <w:rFonts w:hint="eastAsia" w:ascii="宋体" w:hAnsi="宋体" w:eastAsia="宋体" w:cs="Times New Roman"/>
                <w:sz w:val="21"/>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713" w:type="dxa"/>
            <w:gridSpan w:val="7"/>
            <w:noWrap w:val="0"/>
            <w:vAlign w:val="center"/>
          </w:tcPr>
          <w:p>
            <w:pPr>
              <w:keepNext w:val="0"/>
              <w:keepLines w:val="0"/>
              <w:pageBreakBefore w:val="0"/>
              <w:kinsoku/>
              <w:overflowPunct/>
              <w:topLinePunct w:val="0"/>
              <w:autoSpaceDE/>
              <w:autoSpaceDN/>
              <w:bidi w:val="0"/>
              <w:adjustRightInd/>
              <w:snapToGrid/>
              <w:spacing w:line="560" w:lineRule="exact"/>
              <w:textAlignment w:val="auto"/>
              <w:rPr>
                <w:rFonts w:ascii="宋体" w:hAnsi="宋体" w:eastAsia="宋体" w:cs="Times New Roman"/>
                <w:sz w:val="28"/>
                <w:szCs w:val="28"/>
                <w:highlight w:val="none"/>
              </w:rPr>
            </w:pPr>
            <w:r>
              <w:rPr>
                <w:rFonts w:hint="eastAsia" w:ascii="宋体" w:hAnsi="宋体" w:eastAsia="宋体" w:cs="Times New Roman"/>
                <w:sz w:val="28"/>
                <w:szCs w:val="28"/>
                <w:highlight w:val="none"/>
              </w:rPr>
              <w:t>二、专利权质押登记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jc w:val="center"/>
        </w:trPr>
        <w:tc>
          <w:tcPr>
            <w:tcW w:w="2122"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出质人</w:t>
            </w:r>
          </w:p>
        </w:tc>
        <w:tc>
          <w:tcPr>
            <w:tcW w:w="2835" w:type="dxa"/>
            <w:gridSpan w:val="2"/>
            <w:noWrap w:val="0"/>
            <w:vAlign w:val="center"/>
          </w:tcPr>
          <w:p>
            <w:pPr>
              <w:keepNext w:val="0"/>
              <w:keepLines w:val="0"/>
              <w:pageBreakBefore w:val="0"/>
              <w:kinsoku/>
              <w:overflowPunct/>
              <w:topLinePunct w:val="0"/>
              <w:autoSpaceDE/>
              <w:autoSpaceDN/>
              <w:bidi w:val="0"/>
              <w:adjustRightInd/>
              <w:snapToGrid/>
              <w:spacing w:line="560" w:lineRule="exact"/>
              <w:ind w:firstLine="420" w:firstLineChars="200"/>
              <w:jc w:val="center"/>
              <w:textAlignment w:val="auto"/>
              <w:rPr>
                <w:rFonts w:hint="eastAsia" w:ascii="宋体" w:hAnsi="宋体" w:eastAsia="宋体" w:cs="Times New Roman"/>
                <w:sz w:val="21"/>
                <w:szCs w:val="21"/>
                <w:highlight w:val="none"/>
              </w:rPr>
            </w:pPr>
          </w:p>
        </w:tc>
        <w:tc>
          <w:tcPr>
            <w:tcW w:w="2368" w:type="dxa"/>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质权人</w:t>
            </w:r>
          </w:p>
        </w:tc>
        <w:tc>
          <w:tcPr>
            <w:tcW w:w="2388" w:type="dxa"/>
            <w:gridSpan w:val="2"/>
            <w:noWrap w:val="0"/>
            <w:vAlign w:val="center"/>
          </w:tcPr>
          <w:p>
            <w:pPr>
              <w:keepNext w:val="0"/>
              <w:keepLines w:val="0"/>
              <w:pageBreakBefore w:val="0"/>
              <w:kinsoku/>
              <w:overflowPunct/>
              <w:topLinePunct w:val="0"/>
              <w:autoSpaceDE/>
              <w:autoSpaceDN/>
              <w:bidi w:val="0"/>
              <w:adjustRightInd/>
              <w:snapToGrid/>
              <w:spacing w:line="560" w:lineRule="exact"/>
              <w:ind w:firstLine="420" w:firstLineChars="200"/>
              <w:jc w:val="center"/>
              <w:textAlignment w:val="auto"/>
              <w:rPr>
                <w:rFonts w:hint="eastAsia"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exact"/>
          <w:jc w:val="center"/>
        </w:trPr>
        <w:tc>
          <w:tcPr>
            <w:tcW w:w="2122"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借款合同编号</w:t>
            </w:r>
          </w:p>
        </w:tc>
        <w:tc>
          <w:tcPr>
            <w:tcW w:w="2835" w:type="dxa"/>
            <w:gridSpan w:val="2"/>
            <w:noWrap w:val="0"/>
            <w:vAlign w:val="center"/>
          </w:tcPr>
          <w:p>
            <w:pPr>
              <w:keepNext w:val="0"/>
              <w:keepLines w:val="0"/>
              <w:pageBreakBefore w:val="0"/>
              <w:kinsoku/>
              <w:overflowPunct/>
              <w:topLinePunct w:val="0"/>
              <w:autoSpaceDE/>
              <w:autoSpaceDN/>
              <w:bidi w:val="0"/>
              <w:adjustRightInd/>
              <w:snapToGrid/>
              <w:spacing w:line="560" w:lineRule="exact"/>
              <w:ind w:firstLine="420" w:firstLineChars="200"/>
              <w:jc w:val="center"/>
              <w:textAlignment w:val="auto"/>
              <w:rPr>
                <w:rFonts w:hint="eastAsia" w:ascii="宋体" w:hAnsi="宋体" w:eastAsia="宋体" w:cs="Times New Roman"/>
                <w:sz w:val="21"/>
                <w:szCs w:val="21"/>
                <w:highlight w:val="none"/>
              </w:rPr>
            </w:pPr>
          </w:p>
        </w:tc>
        <w:tc>
          <w:tcPr>
            <w:tcW w:w="2368" w:type="dxa"/>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质押合同编号</w:t>
            </w:r>
          </w:p>
        </w:tc>
        <w:tc>
          <w:tcPr>
            <w:tcW w:w="2388" w:type="dxa"/>
            <w:gridSpan w:val="2"/>
            <w:noWrap w:val="0"/>
            <w:vAlign w:val="center"/>
          </w:tcPr>
          <w:p>
            <w:pPr>
              <w:keepNext w:val="0"/>
              <w:keepLines w:val="0"/>
              <w:pageBreakBefore w:val="0"/>
              <w:kinsoku/>
              <w:overflowPunct/>
              <w:topLinePunct w:val="0"/>
              <w:autoSpaceDE/>
              <w:autoSpaceDN/>
              <w:bidi w:val="0"/>
              <w:adjustRightInd/>
              <w:snapToGrid/>
              <w:spacing w:line="560" w:lineRule="exact"/>
              <w:ind w:firstLine="420" w:firstLineChars="200"/>
              <w:jc w:val="center"/>
              <w:textAlignment w:val="auto"/>
              <w:rPr>
                <w:rFonts w:hint="eastAsia"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exact"/>
          <w:jc w:val="center"/>
        </w:trPr>
        <w:tc>
          <w:tcPr>
            <w:tcW w:w="2122"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质押合同签订日期</w:t>
            </w:r>
          </w:p>
        </w:tc>
        <w:tc>
          <w:tcPr>
            <w:tcW w:w="2835" w:type="dxa"/>
            <w:gridSpan w:val="2"/>
            <w:noWrap w:val="0"/>
            <w:vAlign w:val="center"/>
          </w:tcPr>
          <w:p>
            <w:pPr>
              <w:keepNext w:val="0"/>
              <w:keepLines w:val="0"/>
              <w:pageBreakBefore w:val="0"/>
              <w:kinsoku/>
              <w:overflowPunct/>
              <w:topLinePunct w:val="0"/>
              <w:autoSpaceDE/>
              <w:autoSpaceDN/>
              <w:bidi w:val="0"/>
              <w:adjustRightInd/>
              <w:snapToGrid/>
              <w:spacing w:line="560" w:lineRule="exact"/>
              <w:ind w:firstLine="420" w:firstLineChars="200"/>
              <w:jc w:val="center"/>
              <w:textAlignment w:val="auto"/>
              <w:rPr>
                <w:rFonts w:hint="eastAsia" w:ascii="宋体" w:hAnsi="宋体" w:eastAsia="宋体" w:cs="Times New Roman"/>
                <w:sz w:val="21"/>
                <w:szCs w:val="21"/>
                <w:highlight w:val="none"/>
              </w:rPr>
            </w:pPr>
          </w:p>
        </w:tc>
        <w:tc>
          <w:tcPr>
            <w:tcW w:w="2368" w:type="dxa"/>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质押登记完成（质权设立）日期</w:t>
            </w:r>
          </w:p>
        </w:tc>
        <w:tc>
          <w:tcPr>
            <w:tcW w:w="2388" w:type="dxa"/>
            <w:gridSpan w:val="2"/>
            <w:noWrap w:val="0"/>
            <w:vAlign w:val="center"/>
          </w:tcPr>
          <w:p>
            <w:pPr>
              <w:keepNext w:val="0"/>
              <w:keepLines w:val="0"/>
              <w:pageBreakBefore w:val="0"/>
              <w:kinsoku/>
              <w:overflowPunct/>
              <w:topLinePunct w:val="0"/>
              <w:autoSpaceDE/>
              <w:autoSpaceDN/>
              <w:bidi w:val="0"/>
              <w:adjustRightInd/>
              <w:snapToGrid/>
              <w:spacing w:line="560" w:lineRule="exact"/>
              <w:ind w:firstLine="420" w:firstLineChars="200"/>
              <w:jc w:val="center"/>
              <w:textAlignment w:val="auto"/>
              <w:rPr>
                <w:rFonts w:hint="eastAsia"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22"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质押登记</w:t>
            </w:r>
            <w:r>
              <w:rPr>
                <w:rFonts w:hint="eastAsia" w:ascii="宋体" w:hAnsi="宋体" w:eastAsia="宋体" w:cs="Times New Roman"/>
                <w:sz w:val="21"/>
                <w:szCs w:val="21"/>
                <w:highlight w:val="none"/>
                <w:lang w:val="en-US" w:eastAsia="zh-CN"/>
              </w:rPr>
              <w:t>专利件</w:t>
            </w:r>
            <w:r>
              <w:rPr>
                <w:rFonts w:hint="eastAsia" w:ascii="宋体" w:hAnsi="宋体" w:eastAsia="宋体" w:cs="Times New Roman"/>
                <w:sz w:val="21"/>
                <w:szCs w:val="21"/>
                <w:highlight w:val="none"/>
              </w:rPr>
              <w:t>数</w:t>
            </w:r>
          </w:p>
        </w:tc>
        <w:tc>
          <w:tcPr>
            <w:tcW w:w="2835" w:type="dxa"/>
            <w:gridSpan w:val="2"/>
            <w:noWrap w:val="0"/>
            <w:vAlign w:val="center"/>
          </w:tcPr>
          <w:p>
            <w:pPr>
              <w:keepNext w:val="0"/>
              <w:keepLines w:val="0"/>
              <w:pageBreakBefore w:val="0"/>
              <w:kinsoku/>
              <w:overflowPunct/>
              <w:topLinePunct w:val="0"/>
              <w:autoSpaceDE/>
              <w:autoSpaceDN/>
              <w:bidi w:val="0"/>
              <w:adjustRightInd/>
              <w:snapToGrid/>
              <w:spacing w:line="560" w:lineRule="exact"/>
              <w:ind w:firstLine="420" w:firstLineChars="200"/>
              <w:jc w:val="center"/>
              <w:textAlignment w:val="auto"/>
              <w:rPr>
                <w:rFonts w:hint="eastAsia" w:ascii="宋体" w:hAnsi="宋体" w:eastAsia="宋体" w:cs="Times New Roman"/>
                <w:sz w:val="21"/>
                <w:szCs w:val="21"/>
                <w:highlight w:val="none"/>
              </w:rPr>
            </w:pPr>
          </w:p>
        </w:tc>
        <w:tc>
          <w:tcPr>
            <w:tcW w:w="2368" w:type="dxa"/>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质押登记金额（万元）</w:t>
            </w:r>
          </w:p>
        </w:tc>
        <w:tc>
          <w:tcPr>
            <w:tcW w:w="2388" w:type="dxa"/>
            <w:gridSpan w:val="2"/>
            <w:noWrap w:val="0"/>
            <w:vAlign w:val="center"/>
          </w:tcPr>
          <w:p>
            <w:pPr>
              <w:keepNext w:val="0"/>
              <w:keepLines w:val="0"/>
              <w:pageBreakBefore w:val="0"/>
              <w:kinsoku/>
              <w:overflowPunct/>
              <w:topLinePunct w:val="0"/>
              <w:autoSpaceDE/>
              <w:autoSpaceDN/>
              <w:bidi w:val="0"/>
              <w:adjustRightInd/>
              <w:snapToGrid/>
              <w:spacing w:line="560" w:lineRule="exact"/>
              <w:ind w:firstLine="420" w:firstLineChars="200"/>
              <w:jc w:val="center"/>
              <w:textAlignment w:val="auto"/>
              <w:rPr>
                <w:rFonts w:hint="eastAsia"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exact"/>
          <w:jc w:val="center"/>
        </w:trPr>
        <w:tc>
          <w:tcPr>
            <w:tcW w:w="2122" w:type="dxa"/>
            <w:gridSpan w:val="2"/>
            <w:vMerge w:val="restart"/>
            <w:noWrap w:val="0"/>
            <w:textDirection w:val="tbRlV"/>
            <w:vAlign w:val="center"/>
          </w:tcPr>
          <w:p>
            <w:pPr>
              <w:keepNext w:val="0"/>
              <w:keepLines w:val="0"/>
              <w:pageBreakBefore w:val="0"/>
              <w:kinsoku/>
              <w:overflowPunct/>
              <w:topLinePunct w:val="0"/>
              <w:autoSpaceDE/>
              <w:autoSpaceDN/>
              <w:bidi w:val="0"/>
              <w:adjustRightInd/>
              <w:snapToGrid/>
              <w:spacing w:line="560" w:lineRule="exact"/>
              <w:ind w:firstLine="420" w:firstLineChars="200"/>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w:t>
            </w:r>
            <w:r>
              <w:rPr>
                <w:rFonts w:hint="eastAsia" w:ascii="宋体" w:hAnsi="宋体" w:eastAsia="宋体" w:cs="Times New Roman"/>
                <w:sz w:val="21"/>
                <w:szCs w:val="21"/>
                <w:highlight w:val="none"/>
                <w:lang w:val="en-US" w:eastAsia="zh-CN"/>
              </w:rPr>
              <w:t>可加行</w:t>
            </w:r>
            <w:r>
              <w:rPr>
                <w:rFonts w:hint="eastAsia" w:ascii="宋体" w:hAnsi="宋体" w:eastAsia="宋体" w:cs="Times New Roman"/>
                <w:sz w:val="21"/>
                <w:szCs w:val="21"/>
                <w:highlight w:val="none"/>
              </w:rPr>
              <w:t>）</w:t>
            </w:r>
          </w:p>
          <w:p>
            <w:pPr>
              <w:keepNext w:val="0"/>
              <w:keepLines w:val="0"/>
              <w:pageBreakBefore w:val="0"/>
              <w:kinsoku/>
              <w:overflowPunct/>
              <w:topLinePunct w:val="0"/>
              <w:autoSpaceDE/>
              <w:autoSpaceDN/>
              <w:bidi w:val="0"/>
              <w:adjustRightInd/>
              <w:snapToGrid/>
              <w:spacing w:line="560" w:lineRule="exact"/>
              <w:ind w:firstLine="420" w:firstLineChars="200"/>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出质专利权</w:t>
            </w:r>
          </w:p>
        </w:tc>
        <w:tc>
          <w:tcPr>
            <w:tcW w:w="2835"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专利名称</w:t>
            </w:r>
          </w:p>
        </w:tc>
        <w:tc>
          <w:tcPr>
            <w:tcW w:w="2368" w:type="dxa"/>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专利号</w:t>
            </w:r>
          </w:p>
        </w:tc>
        <w:tc>
          <w:tcPr>
            <w:tcW w:w="1194" w:type="dxa"/>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专利类型</w:t>
            </w:r>
          </w:p>
        </w:tc>
        <w:tc>
          <w:tcPr>
            <w:tcW w:w="1194" w:type="dxa"/>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首次质押的发明专利打（</w:t>
            </w:r>
            <w:r>
              <w:rPr>
                <w:rFonts w:hint="default" w:ascii="宋体" w:hAnsi="宋体" w:eastAsia="宋体" w:cs="Times New Roman"/>
                <w:sz w:val="21"/>
                <w:szCs w:val="21"/>
                <w:highlight w:val="none"/>
                <w:lang w:val="en-US" w:eastAsia="zh-CN"/>
              </w:rPr>
              <w:t>√</w:t>
            </w:r>
            <w:r>
              <w:rPr>
                <w:rFonts w:hint="eastAsia" w:ascii="宋体" w:hAnsi="宋体" w:eastAsia="宋体" w:cs="Times New Roman"/>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22" w:type="dxa"/>
            <w:gridSpan w:val="2"/>
            <w:vMerge w:val="continue"/>
            <w:noWrap w:val="0"/>
            <w:textDirection w:val="tbRlV"/>
            <w:vAlign w:val="center"/>
          </w:tcPr>
          <w:p>
            <w:pPr>
              <w:keepNext w:val="0"/>
              <w:keepLines w:val="0"/>
              <w:pageBreakBefore w:val="0"/>
              <w:kinsoku/>
              <w:overflowPunct/>
              <w:topLinePunct w:val="0"/>
              <w:autoSpaceDE/>
              <w:autoSpaceDN/>
              <w:bidi w:val="0"/>
              <w:adjustRightInd/>
              <w:snapToGrid/>
              <w:spacing w:line="560" w:lineRule="exact"/>
              <w:ind w:firstLine="420" w:firstLineChars="200"/>
              <w:jc w:val="center"/>
              <w:textAlignment w:val="auto"/>
              <w:rPr>
                <w:rFonts w:hint="eastAsia" w:ascii="宋体" w:hAnsi="宋体" w:eastAsia="宋体" w:cs="Times New Roman"/>
                <w:sz w:val="21"/>
                <w:szCs w:val="21"/>
                <w:highlight w:val="none"/>
              </w:rPr>
            </w:pPr>
          </w:p>
        </w:tc>
        <w:tc>
          <w:tcPr>
            <w:tcW w:w="2835" w:type="dxa"/>
            <w:gridSpan w:val="2"/>
            <w:noWrap w:val="0"/>
            <w:vAlign w:val="center"/>
          </w:tcPr>
          <w:p>
            <w:pPr>
              <w:keepNext w:val="0"/>
              <w:keepLines w:val="0"/>
              <w:pageBreakBefore w:val="0"/>
              <w:kinsoku/>
              <w:overflowPunct/>
              <w:topLinePunct w:val="0"/>
              <w:autoSpaceDE/>
              <w:autoSpaceDN/>
              <w:bidi w:val="0"/>
              <w:adjustRightInd/>
              <w:snapToGrid/>
              <w:spacing w:line="560" w:lineRule="exact"/>
              <w:ind w:firstLine="420" w:firstLineChars="200"/>
              <w:jc w:val="center"/>
              <w:textAlignment w:val="auto"/>
              <w:rPr>
                <w:rFonts w:hint="eastAsia" w:ascii="宋体" w:hAnsi="宋体" w:eastAsia="宋体" w:cs="Times New Roman"/>
                <w:sz w:val="21"/>
                <w:szCs w:val="21"/>
                <w:highlight w:val="none"/>
              </w:rPr>
            </w:pPr>
          </w:p>
        </w:tc>
        <w:tc>
          <w:tcPr>
            <w:tcW w:w="2368" w:type="dxa"/>
            <w:noWrap w:val="0"/>
            <w:vAlign w:val="center"/>
          </w:tcPr>
          <w:p>
            <w:pPr>
              <w:keepNext w:val="0"/>
              <w:keepLines w:val="0"/>
              <w:pageBreakBefore w:val="0"/>
              <w:kinsoku/>
              <w:overflowPunct/>
              <w:topLinePunct w:val="0"/>
              <w:autoSpaceDE/>
              <w:autoSpaceDN/>
              <w:bidi w:val="0"/>
              <w:adjustRightInd/>
              <w:snapToGrid/>
              <w:spacing w:line="560" w:lineRule="exact"/>
              <w:ind w:firstLine="420" w:firstLineChars="200"/>
              <w:jc w:val="center"/>
              <w:textAlignment w:val="auto"/>
              <w:rPr>
                <w:rFonts w:hint="eastAsia" w:ascii="宋体" w:hAnsi="宋体" w:eastAsia="宋体" w:cs="Times New Roman"/>
                <w:sz w:val="21"/>
                <w:szCs w:val="21"/>
                <w:highlight w:val="none"/>
              </w:rPr>
            </w:pPr>
          </w:p>
        </w:tc>
        <w:tc>
          <w:tcPr>
            <w:tcW w:w="1194" w:type="dxa"/>
            <w:noWrap w:val="0"/>
            <w:vAlign w:val="center"/>
          </w:tcPr>
          <w:p>
            <w:pPr>
              <w:keepNext w:val="0"/>
              <w:keepLines w:val="0"/>
              <w:pageBreakBefore w:val="0"/>
              <w:kinsoku/>
              <w:overflowPunct/>
              <w:topLinePunct w:val="0"/>
              <w:autoSpaceDE/>
              <w:autoSpaceDN/>
              <w:bidi w:val="0"/>
              <w:adjustRightInd/>
              <w:snapToGrid/>
              <w:spacing w:line="560" w:lineRule="exact"/>
              <w:ind w:firstLine="420" w:firstLineChars="200"/>
              <w:jc w:val="center"/>
              <w:textAlignment w:val="auto"/>
              <w:rPr>
                <w:rFonts w:hint="eastAsia" w:ascii="宋体" w:hAnsi="宋体" w:eastAsia="宋体" w:cs="Times New Roman"/>
                <w:sz w:val="21"/>
                <w:szCs w:val="21"/>
                <w:highlight w:val="none"/>
              </w:rPr>
            </w:pPr>
          </w:p>
        </w:tc>
        <w:tc>
          <w:tcPr>
            <w:tcW w:w="1194" w:type="dxa"/>
            <w:noWrap w:val="0"/>
            <w:vAlign w:val="center"/>
          </w:tcPr>
          <w:p>
            <w:pPr>
              <w:keepNext w:val="0"/>
              <w:keepLines w:val="0"/>
              <w:pageBreakBefore w:val="0"/>
              <w:kinsoku/>
              <w:overflowPunct/>
              <w:topLinePunct w:val="0"/>
              <w:autoSpaceDE/>
              <w:autoSpaceDN/>
              <w:bidi w:val="0"/>
              <w:adjustRightInd/>
              <w:snapToGrid/>
              <w:spacing w:line="560" w:lineRule="exact"/>
              <w:ind w:firstLine="420" w:firstLineChars="200"/>
              <w:jc w:val="center"/>
              <w:textAlignment w:val="auto"/>
              <w:rPr>
                <w:rFonts w:hint="eastAsia"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22" w:type="dxa"/>
            <w:gridSpan w:val="2"/>
            <w:vMerge w:val="continue"/>
            <w:noWrap w:val="0"/>
            <w:textDirection w:val="tbRlV"/>
            <w:vAlign w:val="center"/>
          </w:tcPr>
          <w:p>
            <w:pPr>
              <w:keepNext w:val="0"/>
              <w:keepLines w:val="0"/>
              <w:pageBreakBefore w:val="0"/>
              <w:kinsoku/>
              <w:overflowPunct/>
              <w:topLinePunct w:val="0"/>
              <w:autoSpaceDE/>
              <w:autoSpaceDN/>
              <w:bidi w:val="0"/>
              <w:adjustRightInd/>
              <w:snapToGrid/>
              <w:spacing w:line="560" w:lineRule="exact"/>
              <w:ind w:firstLine="420" w:firstLineChars="200"/>
              <w:jc w:val="center"/>
              <w:textAlignment w:val="auto"/>
              <w:rPr>
                <w:rFonts w:hint="eastAsia" w:ascii="宋体" w:hAnsi="宋体" w:eastAsia="宋体" w:cs="Times New Roman"/>
                <w:sz w:val="21"/>
                <w:szCs w:val="21"/>
                <w:highlight w:val="none"/>
              </w:rPr>
            </w:pPr>
          </w:p>
        </w:tc>
        <w:tc>
          <w:tcPr>
            <w:tcW w:w="2835" w:type="dxa"/>
            <w:gridSpan w:val="2"/>
            <w:noWrap w:val="0"/>
            <w:vAlign w:val="center"/>
          </w:tcPr>
          <w:p>
            <w:pPr>
              <w:keepNext w:val="0"/>
              <w:keepLines w:val="0"/>
              <w:pageBreakBefore w:val="0"/>
              <w:kinsoku/>
              <w:overflowPunct/>
              <w:topLinePunct w:val="0"/>
              <w:autoSpaceDE/>
              <w:autoSpaceDN/>
              <w:bidi w:val="0"/>
              <w:adjustRightInd/>
              <w:snapToGrid/>
              <w:spacing w:line="560" w:lineRule="exact"/>
              <w:ind w:firstLine="420" w:firstLineChars="200"/>
              <w:jc w:val="center"/>
              <w:textAlignment w:val="auto"/>
              <w:rPr>
                <w:rFonts w:hint="eastAsia" w:ascii="宋体" w:hAnsi="宋体" w:eastAsia="宋体" w:cs="Times New Roman"/>
                <w:sz w:val="21"/>
                <w:szCs w:val="21"/>
                <w:highlight w:val="none"/>
              </w:rPr>
            </w:pPr>
          </w:p>
        </w:tc>
        <w:tc>
          <w:tcPr>
            <w:tcW w:w="2368" w:type="dxa"/>
            <w:noWrap w:val="0"/>
            <w:vAlign w:val="center"/>
          </w:tcPr>
          <w:p>
            <w:pPr>
              <w:keepNext w:val="0"/>
              <w:keepLines w:val="0"/>
              <w:pageBreakBefore w:val="0"/>
              <w:kinsoku/>
              <w:overflowPunct/>
              <w:topLinePunct w:val="0"/>
              <w:autoSpaceDE/>
              <w:autoSpaceDN/>
              <w:bidi w:val="0"/>
              <w:adjustRightInd/>
              <w:snapToGrid/>
              <w:spacing w:line="560" w:lineRule="exact"/>
              <w:ind w:firstLine="420" w:firstLineChars="200"/>
              <w:jc w:val="center"/>
              <w:textAlignment w:val="auto"/>
              <w:rPr>
                <w:rFonts w:hint="eastAsia" w:ascii="宋体" w:hAnsi="宋体" w:eastAsia="宋体" w:cs="Times New Roman"/>
                <w:sz w:val="21"/>
                <w:szCs w:val="21"/>
                <w:highlight w:val="none"/>
              </w:rPr>
            </w:pPr>
          </w:p>
        </w:tc>
        <w:tc>
          <w:tcPr>
            <w:tcW w:w="1194" w:type="dxa"/>
            <w:noWrap w:val="0"/>
            <w:vAlign w:val="center"/>
          </w:tcPr>
          <w:p>
            <w:pPr>
              <w:keepNext w:val="0"/>
              <w:keepLines w:val="0"/>
              <w:pageBreakBefore w:val="0"/>
              <w:kinsoku/>
              <w:overflowPunct/>
              <w:topLinePunct w:val="0"/>
              <w:autoSpaceDE/>
              <w:autoSpaceDN/>
              <w:bidi w:val="0"/>
              <w:adjustRightInd/>
              <w:snapToGrid/>
              <w:spacing w:line="560" w:lineRule="exact"/>
              <w:ind w:firstLine="420" w:firstLineChars="200"/>
              <w:jc w:val="center"/>
              <w:textAlignment w:val="auto"/>
              <w:rPr>
                <w:rFonts w:hint="eastAsia" w:ascii="宋体" w:hAnsi="宋体" w:eastAsia="宋体" w:cs="Times New Roman"/>
                <w:sz w:val="21"/>
                <w:szCs w:val="21"/>
                <w:highlight w:val="none"/>
              </w:rPr>
            </w:pPr>
          </w:p>
        </w:tc>
        <w:tc>
          <w:tcPr>
            <w:tcW w:w="1194" w:type="dxa"/>
            <w:noWrap w:val="0"/>
            <w:vAlign w:val="center"/>
          </w:tcPr>
          <w:p>
            <w:pPr>
              <w:keepNext w:val="0"/>
              <w:keepLines w:val="0"/>
              <w:pageBreakBefore w:val="0"/>
              <w:kinsoku/>
              <w:overflowPunct/>
              <w:topLinePunct w:val="0"/>
              <w:autoSpaceDE/>
              <w:autoSpaceDN/>
              <w:bidi w:val="0"/>
              <w:adjustRightInd/>
              <w:snapToGrid/>
              <w:spacing w:line="560" w:lineRule="exact"/>
              <w:ind w:firstLine="420" w:firstLineChars="200"/>
              <w:jc w:val="center"/>
              <w:textAlignment w:val="auto"/>
              <w:rPr>
                <w:rFonts w:hint="eastAsia"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22" w:type="dxa"/>
            <w:gridSpan w:val="2"/>
            <w:vMerge w:val="continue"/>
            <w:noWrap w:val="0"/>
            <w:textDirection w:val="tbRlV"/>
            <w:vAlign w:val="center"/>
          </w:tcPr>
          <w:p>
            <w:pPr>
              <w:keepNext w:val="0"/>
              <w:keepLines w:val="0"/>
              <w:pageBreakBefore w:val="0"/>
              <w:kinsoku/>
              <w:overflowPunct/>
              <w:topLinePunct w:val="0"/>
              <w:autoSpaceDE/>
              <w:autoSpaceDN/>
              <w:bidi w:val="0"/>
              <w:adjustRightInd/>
              <w:snapToGrid/>
              <w:spacing w:line="560" w:lineRule="exact"/>
              <w:ind w:firstLine="420" w:firstLineChars="200"/>
              <w:jc w:val="center"/>
              <w:textAlignment w:val="auto"/>
              <w:rPr>
                <w:rFonts w:hint="eastAsia" w:ascii="宋体" w:hAnsi="宋体" w:eastAsia="宋体" w:cs="Times New Roman"/>
                <w:sz w:val="21"/>
                <w:szCs w:val="21"/>
                <w:highlight w:val="none"/>
              </w:rPr>
            </w:pPr>
          </w:p>
        </w:tc>
        <w:tc>
          <w:tcPr>
            <w:tcW w:w="2835" w:type="dxa"/>
            <w:gridSpan w:val="2"/>
            <w:noWrap w:val="0"/>
            <w:vAlign w:val="center"/>
          </w:tcPr>
          <w:p>
            <w:pPr>
              <w:keepNext w:val="0"/>
              <w:keepLines w:val="0"/>
              <w:pageBreakBefore w:val="0"/>
              <w:kinsoku/>
              <w:overflowPunct/>
              <w:topLinePunct w:val="0"/>
              <w:autoSpaceDE/>
              <w:autoSpaceDN/>
              <w:bidi w:val="0"/>
              <w:adjustRightInd/>
              <w:snapToGrid/>
              <w:spacing w:line="560" w:lineRule="exact"/>
              <w:ind w:firstLine="420" w:firstLineChars="200"/>
              <w:jc w:val="center"/>
              <w:textAlignment w:val="auto"/>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w:t>
            </w:r>
          </w:p>
        </w:tc>
        <w:tc>
          <w:tcPr>
            <w:tcW w:w="2368" w:type="dxa"/>
            <w:noWrap w:val="0"/>
            <w:vAlign w:val="center"/>
          </w:tcPr>
          <w:p>
            <w:pPr>
              <w:keepNext w:val="0"/>
              <w:keepLines w:val="0"/>
              <w:pageBreakBefore w:val="0"/>
              <w:kinsoku/>
              <w:overflowPunct/>
              <w:topLinePunct w:val="0"/>
              <w:autoSpaceDE/>
              <w:autoSpaceDN/>
              <w:bidi w:val="0"/>
              <w:adjustRightInd/>
              <w:snapToGrid/>
              <w:spacing w:line="560" w:lineRule="exact"/>
              <w:ind w:firstLine="420" w:firstLineChars="200"/>
              <w:jc w:val="center"/>
              <w:textAlignment w:val="auto"/>
              <w:rPr>
                <w:rFonts w:hint="eastAsia" w:ascii="宋体" w:hAnsi="宋体" w:eastAsia="宋体" w:cs="Times New Roman"/>
                <w:sz w:val="21"/>
                <w:szCs w:val="21"/>
                <w:highlight w:val="none"/>
              </w:rPr>
            </w:pPr>
          </w:p>
        </w:tc>
        <w:tc>
          <w:tcPr>
            <w:tcW w:w="1194" w:type="dxa"/>
            <w:noWrap w:val="0"/>
            <w:vAlign w:val="center"/>
          </w:tcPr>
          <w:p>
            <w:pPr>
              <w:keepNext w:val="0"/>
              <w:keepLines w:val="0"/>
              <w:pageBreakBefore w:val="0"/>
              <w:kinsoku/>
              <w:overflowPunct/>
              <w:topLinePunct w:val="0"/>
              <w:autoSpaceDE/>
              <w:autoSpaceDN/>
              <w:bidi w:val="0"/>
              <w:adjustRightInd/>
              <w:snapToGrid/>
              <w:spacing w:line="560" w:lineRule="exact"/>
              <w:ind w:firstLine="420" w:firstLineChars="200"/>
              <w:jc w:val="center"/>
              <w:textAlignment w:val="auto"/>
              <w:rPr>
                <w:rFonts w:hint="eastAsia" w:ascii="宋体" w:hAnsi="宋体" w:eastAsia="宋体" w:cs="Times New Roman"/>
                <w:sz w:val="21"/>
                <w:szCs w:val="21"/>
                <w:highlight w:val="none"/>
              </w:rPr>
            </w:pPr>
          </w:p>
        </w:tc>
        <w:tc>
          <w:tcPr>
            <w:tcW w:w="1194" w:type="dxa"/>
            <w:noWrap w:val="0"/>
            <w:vAlign w:val="center"/>
          </w:tcPr>
          <w:p>
            <w:pPr>
              <w:keepNext w:val="0"/>
              <w:keepLines w:val="0"/>
              <w:pageBreakBefore w:val="0"/>
              <w:kinsoku/>
              <w:overflowPunct/>
              <w:topLinePunct w:val="0"/>
              <w:autoSpaceDE/>
              <w:autoSpaceDN/>
              <w:bidi w:val="0"/>
              <w:adjustRightInd/>
              <w:snapToGrid/>
              <w:spacing w:line="560" w:lineRule="exact"/>
              <w:ind w:firstLine="420" w:firstLineChars="200"/>
              <w:jc w:val="center"/>
              <w:textAlignment w:val="auto"/>
              <w:rPr>
                <w:rFonts w:hint="eastAsia"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9713" w:type="dxa"/>
            <w:gridSpan w:val="7"/>
            <w:noWrap w:val="0"/>
            <w:vAlign w:val="center"/>
          </w:tcPr>
          <w:p>
            <w:pPr>
              <w:keepNext w:val="0"/>
              <w:keepLines w:val="0"/>
              <w:pageBreakBefore w:val="0"/>
              <w:kinsoku/>
              <w:overflowPunct/>
              <w:topLinePunct w:val="0"/>
              <w:autoSpaceDE/>
              <w:autoSpaceDN/>
              <w:bidi w:val="0"/>
              <w:adjustRightInd/>
              <w:snapToGrid/>
              <w:spacing w:line="560" w:lineRule="exact"/>
              <w:ind w:firstLine="140" w:firstLineChars="50"/>
              <w:jc w:val="left"/>
              <w:textAlignment w:val="auto"/>
              <w:rPr>
                <w:rFonts w:ascii="宋体" w:hAnsi="宋体" w:eastAsia="宋体" w:cs="Times New Roman"/>
                <w:sz w:val="28"/>
                <w:szCs w:val="28"/>
                <w:highlight w:val="none"/>
              </w:rPr>
            </w:pPr>
            <w:r>
              <w:rPr>
                <w:rFonts w:hint="eastAsia" w:ascii="宋体" w:hAnsi="宋体" w:eastAsia="宋体" w:cs="Times New Roman"/>
                <w:sz w:val="28"/>
                <w:szCs w:val="28"/>
                <w:highlight w:val="none"/>
              </w:rPr>
              <w:t xml:space="preserve">三、专利权质押贷款情况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exact"/>
          <w:jc w:val="center"/>
        </w:trPr>
        <w:tc>
          <w:tcPr>
            <w:tcW w:w="2122"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贷款银行</w:t>
            </w:r>
          </w:p>
        </w:tc>
        <w:tc>
          <w:tcPr>
            <w:tcW w:w="2835"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Times New Roman"/>
                <w:sz w:val="21"/>
                <w:szCs w:val="21"/>
                <w:highlight w:val="none"/>
              </w:rPr>
            </w:pPr>
          </w:p>
        </w:tc>
        <w:tc>
          <w:tcPr>
            <w:tcW w:w="2368" w:type="dxa"/>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担保</w:t>
            </w:r>
            <w:r>
              <w:rPr>
                <w:rFonts w:hint="eastAsia" w:ascii="宋体" w:hAnsi="宋体" w:eastAsia="宋体" w:cs="Times New Roman"/>
                <w:sz w:val="21"/>
                <w:szCs w:val="21"/>
                <w:highlight w:val="none"/>
              </w:rPr>
              <w:t>种类</w:t>
            </w:r>
          </w:p>
        </w:tc>
        <w:tc>
          <w:tcPr>
            <w:tcW w:w="2388"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专利质押</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w:t>
            </w:r>
            <w:r>
              <w:rPr>
                <w:rFonts w:hint="eastAsia" w:ascii="宋体" w:hAnsi="宋体" w:eastAsia="宋体" w:cs="Times New Roman"/>
                <w:sz w:val="21"/>
                <w:szCs w:val="21"/>
                <w:highlight w:val="none"/>
                <w:lang w:val="en-US" w:eastAsia="zh-CN"/>
              </w:rPr>
              <w:t>抵押</w:t>
            </w: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宋体" w:hAnsi="宋体" w:eastAsia="宋体" w:cs="Times New Roman"/>
                <w:sz w:val="21"/>
                <w:szCs w:val="21"/>
                <w:highlight w:val="none"/>
                <w:lang w:val="en-US"/>
              </w:rPr>
            </w:pP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 xml:space="preserve">保证   </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exact"/>
          <w:jc w:val="center"/>
        </w:trPr>
        <w:tc>
          <w:tcPr>
            <w:tcW w:w="2122"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合同</w:t>
            </w:r>
            <w:r>
              <w:rPr>
                <w:rFonts w:hint="eastAsia" w:ascii="宋体" w:hAnsi="宋体" w:eastAsia="宋体" w:cs="Times New Roman"/>
                <w:sz w:val="21"/>
                <w:szCs w:val="21"/>
                <w:highlight w:val="none"/>
              </w:rPr>
              <w:t>贷款金额（万元）</w:t>
            </w:r>
          </w:p>
        </w:tc>
        <w:tc>
          <w:tcPr>
            <w:tcW w:w="2835"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Times New Roman"/>
                <w:sz w:val="21"/>
                <w:szCs w:val="21"/>
                <w:highlight w:val="none"/>
                <w:lang w:val="en-US" w:eastAsia="zh-CN"/>
              </w:rPr>
            </w:pPr>
          </w:p>
        </w:tc>
        <w:tc>
          <w:tcPr>
            <w:tcW w:w="2368" w:type="dxa"/>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专利质押</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担保金额</w:t>
            </w:r>
            <w:r>
              <w:rPr>
                <w:rFonts w:hint="eastAsia" w:ascii="宋体" w:hAnsi="宋体" w:eastAsia="宋体" w:cs="Times New Roman"/>
                <w:sz w:val="21"/>
                <w:szCs w:val="21"/>
                <w:highlight w:val="none"/>
              </w:rPr>
              <w:t>（万元）</w:t>
            </w:r>
          </w:p>
        </w:tc>
        <w:tc>
          <w:tcPr>
            <w:tcW w:w="2388"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exact"/>
          <w:jc w:val="center"/>
        </w:trPr>
        <w:tc>
          <w:tcPr>
            <w:tcW w:w="2122"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抵押</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担保金额</w:t>
            </w:r>
            <w:r>
              <w:rPr>
                <w:rFonts w:hint="eastAsia" w:ascii="宋体" w:hAnsi="宋体" w:eastAsia="宋体" w:cs="Times New Roman"/>
                <w:sz w:val="21"/>
                <w:szCs w:val="21"/>
                <w:highlight w:val="none"/>
              </w:rPr>
              <w:t>（万元）</w:t>
            </w:r>
          </w:p>
        </w:tc>
        <w:tc>
          <w:tcPr>
            <w:tcW w:w="2835"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Times New Roman"/>
                <w:sz w:val="21"/>
                <w:szCs w:val="21"/>
                <w:highlight w:val="none"/>
              </w:rPr>
            </w:pPr>
          </w:p>
        </w:tc>
        <w:tc>
          <w:tcPr>
            <w:tcW w:w="2368" w:type="dxa"/>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保    证</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 xml:space="preserve"> 担保金额</w:t>
            </w:r>
            <w:r>
              <w:rPr>
                <w:rFonts w:hint="eastAsia" w:ascii="宋体" w:hAnsi="宋体" w:eastAsia="宋体" w:cs="Times New Roman"/>
                <w:sz w:val="21"/>
                <w:szCs w:val="21"/>
                <w:highlight w:val="none"/>
              </w:rPr>
              <w:t>（万元）</w:t>
            </w:r>
          </w:p>
        </w:tc>
        <w:tc>
          <w:tcPr>
            <w:tcW w:w="2388"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exact"/>
          <w:jc w:val="center"/>
        </w:trPr>
        <w:tc>
          <w:tcPr>
            <w:tcW w:w="2122"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贷款合同签订日上月一年期LPR</w:t>
            </w:r>
          </w:p>
        </w:tc>
        <w:tc>
          <w:tcPr>
            <w:tcW w:w="2835"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Times New Roman"/>
                <w:sz w:val="21"/>
                <w:szCs w:val="21"/>
                <w:highlight w:val="none"/>
              </w:rPr>
            </w:pPr>
          </w:p>
        </w:tc>
        <w:tc>
          <w:tcPr>
            <w:tcW w:w="2368" w:type="dxa"/>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实际贷款利率</w:t>
            </w:r>
          </w:p>
        </w:tc>
        <w:tc>
          <w:tcPr>
            <w:tcW w:w="2388"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exact"/>
          <w:jc w:val="center"/>
        </w:trPr>
        <w:tc>
          <w:tcPr>
            <w:tcW w:w="2122"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贷款合同约定</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起止时间</w:t>
            </w:r>
          </w:p>
        </w:tc>
        <w:tc>
          <w:tcPr>
            <w:tcW w:w="2835"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年  月  日-  年  月  日</w:t>
            </w:r>
          </w:p>
        </w:tc>
        <w:tc>
          <w:tcPr>
            <w:tcW w:w="2368" w:type="dxa"/>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申请贴息金额（万元）</w:t>
            </w:r>
          </w:p>
        </w:tc>
        <w:tc>
          <w:tcPr>
            <w:tcW w:w="2388"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2122"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贷款放款时间</w:t>
            </w:r>
          </w:p>
        </w:tc>
        <w:tc>
          <w:tcPr>
            <w:tcW w:w="2835"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 xml:space="preserve">  年  月  日</w:t>
            </w:r>
          </w:p>
        </w:tc>
        <w:tc>
          <w:tcPr>
            <w:tcW w:w="2368" w:type="dxa"/>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贷款结清时间</w:t>
            </w:r>
          </w:p>
        </w:tc>
        <w:tc>
          <w:tcPr>
            <w:tcW w:w="2388" w:type="dxa"/>
            <w:gridSpan w:val="2"/>
            <w:noWrap w:val="0"/>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0" w:hRule="exact"/>
          <w:jc w:val="center"/>
        </w:trPr>
        <w:tc>
          <w:tcPr>
            <w:tcW w:w="9713" w:type="dxa"/>
            <w:gridSpan w:val="7"/>
            <w:noWrap w:val="0"/>
            <w:vAlign w:val="center"/>
          </w:tcPr>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（分段放款请列明附放款及结清明细）</w:t>
            </w: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第一笔放款计息时长（年  月  日-  年  月  日）、结清金额、申请贴息金额；</w:t>
            </w: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9713" w:type="dxa"/>
            <w:gridSpan w:val="7"/>
            <w:noWrap w:val="0"/>
            <w:vAlign w:val="center"/>
          </w:tcPr>
          <w:p>
            <w:pPr>
              <w:keepNext w:val="0"/>
              <w:keepLines w:val="0"/>
              <w:pageBreakBefore w:val="0"/>
              <w:kinsoku/>
              <w:overflowPunct/>
              <w:topLinePunct w:val="0"/>
              <w:autoSpaceDE/>
              <w:autoSpaceDN/>
              <w:bidi w:val="0"/>
              <w:adjustRightInd/>
              <w:snapToGrid/>
              <w:spacing w:line="560" w:lineRule="exact"/>
              <w:ind w:firstLine="140" w:firstLineChars="50"/>
              <w:textAlignment w:val="auto"/>
              <w:rPr>
                <w:rFonts w:ascii="宋体" w:hAnsi="宋体" w:eastAsia="宋体" w:cs="Times New Roman"/>
                <w:sz w:val="28"/>
                <w:szCs w:val="28"/>
                <w:highlight w:val="none"/>
              </w:rPr>
            </w:pPr>
            <w:r>
              <w:rPr>
                <w:rFonts w:hint="eastAsia" w:ascii="宋体" w:hAnsi="宋体" w:eastAsia="宋体" w:cs="Times New Roman"/>
                <w:sz w:val="28"/>
                <w:szCs w:val="28"/>
                <w:highlight w:val="none"/>
                <w:lang w:eastAsia="zh-CN"/>
              </w:rPr>
              <w:t>四</w:t>
            </w:r>
            <w:r>
              <w:rPr>
                <w:rFonts w:hint="eastAsia" w:ascii="宋体" w:hAnsi="宋体" w:eastAsia="宋体" w:cs="Times New Roman"/>
                <w:sz w:val="28"/>
                <w:szCs w:val="28"/>
                <w:highlight w:val="none"/>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1" w:hRule="exact"/>
          <w:jc w:val="center"/>
        </w:trPr>
        <w:tc>
          <w:tcPr>
            <w:tcW w:w="9713" w:type="dxa"/>
            <w:gridSpan w:val="7"/>
            <w:noWrap w:val="0"/>
            <w:vAlign w:val="top"/>
          </w:tcPr>
          <w:p>
            <w:pPr>
              <w:keepNext w:val="0"/>
              <w:keepLines w:val="0"/>
              <w:pageBreakBefore w:val="0"/>
              <w:kinsoku/>
              <w:overflowPunct/>
              <w:topLinePunct w:val="0"/>
              <w:autoSpaceDE/>
              <w:autoSpaceDN/>
              <w:bidi w:val="0"/>
              <w:adjustRightInd/>
              <w:snapToGrid/>
              <w:spacing w:line="560" w:lineRule="exact"/>
              <w:textAlignment w:val="auto"/>
              <w:rPr>
                <w:rFonts w:ascii="宋体" w:hAnsi="宋体" w:eastAsia="宋体" w:cs="Times New Roman"/>
                <w:sz w:val="24"/>
                <w:highlight w:val="none"/>
              </w:rPr>
            </w:pPr>
          </w:p>
          <w:p>
            <w:pPr>
              <w:keepNext w:val="0"/>
              <w:keepLines w:val="0"/>
              <w:pageBreakBefore w:val="0"/>
              <w:kinsoku/>
              <w:overflowPunct/>
              <w:topLinePunct w:val="0"/>
              <w:autoSpaceDE/>
              <w:autoSpaceDN/>
              <w:bidi w:val="0"/>
              <w:adjustRightInd/>
              <w:snapToGrid/>
              <w:spacing w:line="560" w:lineRule="exact"/>
              <w:ind w:firstLine="480" w:firstLineChars="200"/>
              <w:textAlignment w:val="auto"/>
              <w:rPr>
                <w:rFonts w:hint="eastAsia" w:ascii="宋体" w:hAnsi="宋体" w:eastAsia="宋体" w:cs="Times New Roman"/>
                <w:sz w:val="24"/>
                <w:highlight w:val="none"/>
              </w:rPr>
            </w:pPr>
            <w:r>
              <w:rPr>
                <w:rFonts w:hint="eastAsia" w:ascii="宋体" w:hAnsi="宋体" w:eastAsia="宋体" w:cs="Times New Roman"/>
                <w:sz w:val="24"/>
                <w:highlight w:val="none"/>
              </w:rPr>
              <w:t>知识产权（专利权）质押金额为：</w:t>
            </w:r>
            <w:r>
              <w:rPr>
                <w:rFonts w:hint="eastAsia" w:ascii="宋体" w:hAnsi="宋体" w:eastAsia="宋体" w:cs="Times New Roman"/>
                <w:sz w:val="24"/>
                <w:highlight w:val="none"/>
                <w:u w:val="single"/>
              </w:rPr>
              <w:t xml:space="preserve"> </w:t>
            </w:r>
            <w:r>
              <w:rPr>
                <w:rFonts w:ascii="宋体" w:hAnsi="宋体" w:eastAsia="宋体" w:cs="Times New Roman"/>
                <w:sz w:val="24"/>
                <w:highlight w:val="none"/>
                <w:u w:val="single"/>
              </w:rPr>
              <w:t xml:space="preserve">             </w:t>
            </w:r>
            <w:r>
              <w:rPr>
                <w:rFonts w:hint="eastAsia" w:ascii="宋体" w:hAnsi="宋体" w:eastAsia="宋体" w:cs="Times New Roman"/>
                <w:sz w:val="24"/>
                <w:highlight w:val="none"/>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宋体" w:hAnsi="宋体" w:eastAsia="宋体" w:cs="Times New Roman"/>
                <w:szCs w:val="21"/>
                <w:highlight w:val="none"/>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宋体" w:hAnsi="宋体" w:eastAsia="宋体" w:cs="Times New Roman"/>
                <w:szCs w:val="21"/>
                <w:highlight w:val="none"/>
              </w:rPr>
            </w:pPr>
          </w:p>
          <w:p>
            <w:pPr>
              <w:keepNext w:val="0"/>
              <w:keepLines w:val="0"/>
              <w:pageBreakBefore w:val="0"/>
              <w:kinsoku/>
              <w:overflowPunct/>
              <w:topLinePunct w:val="0"/>
              <w:autoSpaceDE/>
              <w:autoSpaceDN/>
              <w:bidi w:val="0"/>
              <w:adjustRightInd/>
              <w:snapToGrid/>
              <w:spacing w:line="560" w:lineRule="exact"/>
              <w:ind w:firstLine="480" w:firstLineChars="200"/>
              <w:textAlignment w:val="auto"/>
              <w:rPr>
                <w:rFonts w:ascii="宋体" w:hAnsi="宋体" w:eastAsia="宋体" w:cs="Times New Roman"/>
                <w:sz w:val="24"/>
                <w:highlight w:val="none"/>
              </w:rPr>
            </w:pPr>
            <w:r>
              <w:rPr>
                <w:rFonts w:hint="eastAsia" w:ascii="宋体" w:hAnsi="宋体" w:eastAsia="宋体" w:cs="Times New Roman"/>
                <w:sz w:val="24"/>
                <w:highlight w:val="none"/>
              </w:rPr>
              <w:t xml:space="preserve">贴息金额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（大写）</w:t>
            </w:r>
          </w:p>
          <w:p>
            <w:pPr>
              <w:keepNext w:val="0"/>
              <w:keepLines w:val="0"/>
              <w:pageBreakBefore w:val="0"/>
              <w:kinsoku/>
              <w:overflowPunct/>
              <w:topLinePunct w:val="0"/>
              <w:autoSpaceDE/>
              <w:autoSpaceDN/>
              <w:bidi w:val="0"/>
              <w:adjustRightInd/>
              <w:snapToGrid/>
              <w:spacing w:line="560" w:lineRule="exact"/>
              <w:ind w:firstLine="480" w:firstLineChars="200"/>
              <w:textAlignment w:val="auto"/>
              <w:rPr>
                <w:rFonts w:ascii="宋体" w:hAnsi="宋体" w:eastAsia="宋体" w:cs="Times New Roman"/>
                <w:sz w:val="24"/>
                <w:highlight w:val="none"/>
              </w:rPr>
            </w:pPr>
          </w:p>
          <w:p/>
          <w:p/>
          <w:p>
            <w:pPr>
              <w:keepNext w:val="0"/>
              <w:keepLines w:val="0"/>
              <w:pageBreakBefore w:val="0"/>
              <w:kinsoku/>
              <w:overflowPunct/>
              <w:topLinePunct w:val="0"/>
              <w:autoSpaceDE/>
              <w:autoSpaceDN/>
              <w:bidi w:val="0"/>
              <w:adjustRightInd/>
              <w:snapToGrid/>
              <w:spacing w:line="560" w:lineRule="exact"/>
              <w:ind w:firstLine="0" w:firstLineChars="0"/>
              <w:textAlignment w:val="auto"/>
              <w:rPr>
                <w:rFonts w:ascii="宋体" w:hAnsi="宋体" w:eastAsia="宋体" w:cs="Times New Roman"/>
                <w:sz w:val="24"/>
                <w:highlight w:val="none"/>
              </w:rPr>
            </w:pPr>
          </w:p>
          <w:p>
            <w:pPr>
              <w:keepNext w:val="0"/>
              <w:keepLines w:val="0"/>
              <w:pageBreakBefore w:val="0"/>
              <w:kinsoku/>
              <w:overflowPunct/>
              <w:topLinePunct w:val="0"/>
              <w:autoSpaceDE/>
              <w:autoSpaceDN/>
              <w:bidi w:val="0"/>
              <w:adjustRightInd/>
              <w:snapToGrid/>
              <w:spacing w:line="560" w:lineRule="exact"/>
              <w:ind w:firstLine="480" w:firstLineChars="200"/>
              <w:textAlignment w:val="auto"/>
              <w:rPr>
                <w:rFonts w:ascii="宋体" w:hAnsi="宋体" w:eastAsia="宋体" w:cs="Times New Roman"/>
                <w:sz w:val="24"/>
                <w:highlight w:val="none"/>
              </w:rPr>
            </w:pP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Times New Roman"/>
                <w:sz w:val="21"/>
                <w:szCs w:val="21"/>
                <w:highlight w:val="none"/>
              </w:rPr>
            </w:pP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 xml:space="preserve">              </w:t>
            </w:r>
            <w:r>
              <w:rPr>
                <w:rFonts w:hint="eastAsia" w:ascii="宋体" w:hAnsi="宋体" w:eastAsia="宋体" w:cs="Times New Roman"/>
                <w:sz w:val="21"/>
                <w:szCs w:val="21"/>
                <w:highlight w:val="none"/>
                <w:lang w:val="en-US" w:eastAsia="zh-CN"/>
              </w:rPr>
              <w:t xml:space="preserve">                                                      </w:t>
            </w:r>
            <w:r>
              <w:rPr>
                <w:rFonts w:hint="eastAsia" w:ascii="宋体" w:hAnsi="宋体" w:eastAsia="宋体" w:cs="Times New Roman"/>
                <w:sz w:val="21"/>
                <w:szCs w:val="21"/>
                <w:highlight w:val="none"/>
              </w:rPr>
              <w:t xml:space="preserve">市场监管局公章     </w:t>
            </w: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 xml:space="preserve">              </w:t>
            </w:r>
            <w:r>
              <w:rPr>
                <w:rFonts w:hint="eastAsia" w:ascii="宋体" w:hAnsi="宋体" w:eastAsia="宋体" w:cs="Times New Roman"/>
                <w:sz w:val="21"/>
                <w:szCs w:val="21"/>
                <w:highlight w:val="none"/>
                <w:lang w:val="en-US" w:eastAsia="zh-CN"/>
              </w:rPr>
              <w:t xml:space="preserve">       </w:t>
            </w:r>
            <w:r>
              <w:rPr>
                <w:rFonts w:hint="eastAsia" w:ascii="宋体" w:hAnsi="宋体" w:eastAsia="宋体" w:cs="Times New Roman"/>
                <w:sz w:val="21"/>
                <w:szCs w:val="21"/>
                <w:highlight w:val="none"/>
              </w:rPr>
              <w:t xml:space="preserve">                                    </w:t>
            </w:r>
            <w:r>
              <w:rPr>
                <w:rFonts w:hint="eastAsia" w:ascii="宋体" w:hAnsi="宋体" w:eastAsia="宋体" w:cs="Times New Roman"/>
                <w:sz w:val="21"/>
                <w:szCs w:val="21"/>
                <w:highlight w:val="none"/>
                <w:lang w:val="en-US" w:eastAsia="zh-CN"/>
              </w:rPr>
              <w:t xml:space="preserve">            </w:t>
            </w:r>
            <w:r>
              <w:rPr>
                <w:rFonts w:hint="eastAsia" w:ascii="宋体" w:hAnsi="宋体" w:eastAsia="宋体" w:cs="Times New Roman"/>
                <w:sz w:val="21"/>
                <w:szCs w:val="21"/>
                <w:highlight w:val="none"/>
              </w:rPr>
              <w:t xml:space="preserve"> 年  月  日</w:t>
            </w: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Times New Roman"/>
                <w:sz w:val="21"/>
                <w:szCs w:val="21"/>
                <w:highlight w:val="none"/>
              </w:rPr>
            </w:pP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Times New Roman"/>
                <w:sz w:val="21"/>
                <w:szCs w:val="21"/>
                <w:highlight w:val="none"/>
              </w:rPr>
            </w:pP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Times New Roman"/>
                <w:sz w:val="21"/>
                <w:szCs w:val="21"/>
                <w:highlight w:val="none"/>
              </w:rPr>
            </w:pP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Times New Roman"/>
                <w:sz w:val="21"/>
                <w:szCs w:val="21"/>
                <w:highlight w:val="none"/>
              </w:rPr>
            </w:pP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Times New Roman"/>
                <w:sz w:val="21"/>
                <w:szCs w:val="21"/>
                <w:highlight w:val="none"/>
              </w:rPr>
            </w:pP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Times New Roman"/>
                <w:sz w:val="21"/>
                <w:szCs w:val="21"/>
                <w:highlight w:val="none"/>
              </w:rPr>
            </w:pP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Times New Roman"/>
                <w:sz w:val="21"/>
                <w:szCs w:val="21"/>
                <w:highlight w:val="none"/>
              </w:rPr>
            </w:pP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Times New Roman"/>
                <w:sz w:val="21"/>
                <w:szCs w:val="21"/>
                <w:highlight w:val="none"/>
              </w:rPr>
            </w:pP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宋体" w:cs="Times New Roman"/>
                <w:sz w:val="21"/>
                <w:szCs w:val="21"/>
                <w:highlight w:val="none"/>
              </w:rPr>
            </w:pPr>
          </w:p>
          <w:p>
            <w:pPr>
              <w:keepNext w:val="0"/>
              <w:keepLines w:val="0"/>
              <w:pageBreakBefore w:val="0"/>
              <w:kinsoku/>
              <w:overflowPunct/>
              <w:topLinePunct w:val="0"/>
              <w:autoSpaceDE/>
              <w:autoSpaceDN/>
              <w:bidi w:val="0"/>
              <w:adjustRightInd/>
              <w:snapToGrid/>
              <w:spacing w:line="560" w:lineRule="exact"/>
              <w:jc w:val="left"/>
              <w:textAlignment w:val="auto"/>
              <w:rPr>
                <w:rFonts w:ascii="宋体" w:hAnsi="宋体" w:eastAsia="宋体" w:cs="Times New Roman"/>
                <w:szCs w:val="21"/>
                <w:highlight w:val="none"/>
              </w:rPr>
            </w:pPr>
            <w:r>
              <w:rPr>
                <w:rFonts w:hint="eastAsia" w:ascii="宋体" w:hAnsi="宋体" w:eastAsia="宋体" w:cs="Times New Roman"/>
                <w:sz w:val="21"/>
                <w:szCs w:val="21"/>
                <w:highlight w:val="none"/>
              </w:rPr>
              <w:t xml:space="preserve">   </w:t>
            </w:r>
            <w:r>
              <w:rPr>
                <w:rFonts w:hint="eastAsia" w:ascii="宋体" w:hAnsi="宋体" w:eastAsia="宋体" w:cs="Times New Roman"/>
                <w:szCs w:val="21"/>
                <w:highlight w:val="none"/>
              </w:rPr>
              <w:t xml:space="preserve">          </w:t>
            </w:r>
          </w:p>
        </w:tc>
      </w:tr>
    </w:tbl>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highlight w:val="none"/>
        </w:rPr>
      </w:pP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highlight w:val="none"/>
        </w:rPr>
      </w:pPr>
    </w:p>
    <w:p>
      <w:pPr>
        <w:keepNext w:val="0"/>
        <w:keepLines w:val="0"/>
        <w:pageBreakBefore w:val="0"/>
        <w:kinsoku/>
        <w:overflowPunct/>
        <w:topLinePunct w:val="0"/>
        <w:autoSpaceDE/>
        <w:autoSpaceDN/>
        <w:bidi w:val="0"/>
        <w:adjustRightInd/>
        <w:snapToGrid/>
        <w:spacing w:line="560" w:lineRule="exact"/>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rPr>
        <w:t>附</w:t>
      </w:r>
      <w:r>
        <w:rPr>
          <w:rFonts w:hint="eastAsia" w:ascii="仿宋_GB2312" w:hAnsi="仿宋_GB2312" w:eastAsia="仿宋_GB2312" w:cs="仿宋_GB2312"/>
          <w:b/>
          <w:bCs/>
          <w:sz w:val="32"/>
          <w:szCs w:val="32"/>
          <w:highlight w:val="none"/>
          <w:lang w:val="en-US" w:eastAsia="zh-CN"/>
        </w:rPr>
        <w:t>证明材料</w:t>
      </w:r>
    </w:p>
    <w:p>
      <w:pPr>
        <w:keepNext w:val="0"/>
        <w:keepLines w:val="0"/>
        <w:pageBreakBefore w:val="0"/>
        <w:widowControl w:val="0"/>
        <w:kinsoku/>
        <w:wordWrap/>
        <w:overflowPunct/>
        <w:topLinePunct w:val="0"/>
        <w:autoSpaceDE/>
        <w:autoSpaceDN/>
        <w:bidi w:val="0"/>
        <w:adjustRightInd/>
        <w:snapToGrid/>
        <w:spacing w:line="560" w:lineRule="exact"/>
        <w:ind w:left="320" w:leftChars="0" w:hanging="320" w:hangingChars="100"/>
        <w:textAlignment w:val="auto"/>
        <w:rPr>
          <w:rFonts w:hint="eastAsia" w:ascii="仿宋_GB2312" w:hAnsi="仿宋" w:eastAsia="仿宋_GB2312" w:cs="Times New Roman"/>
          <w:sz w:val="32"/>
          <w:szCs w:val="32"/>
          <w:highlight w:val="none"/>
          <w:lang w:eastAsia="zh-CN"/>
        </w:rPr>
      </w:pPr>
      <w:r>
        <w:rPr>
          <w:rFonts w:hint="eastAsia" w:ascii="宋体" w:hAnsi="宋体" w:eastAsia="宋体" w:cs="宋体"/>
          <w:sz w:val="32"/>
          <w:szCs w:val="32"/>
          <w:highlight w:val="none"/>
        </w:rPr>
        <w:t>1.</w:t>
      </w:r>
      <w:r>
        <w:rPr>
          <w:rFonts w:hint="eastAsia" w:ascii="仿宋_GB2312" w:hAnsi="仿宋" w:eastAsia="仿宋_GB2312" w:cs="Times New Roman"/>
          <w:sz w:val="32"/>
          <w:szCs w:val="32"/>
          <w:highlight w:val="none"/>
        </w:rPr>
        <w:t>知识产权（专利权）质押登记通知书</w:t>
      </w:r>
      <w:r>
        <w:rPr>
          <w:rFonts w:hint="eastAsia" w:ascii="仿宋_GB2312" w:hAnsi="仿宋" w:eastAsia="仿宋_GB2312" w:cs="Times New Roman"/>
          <w:sz w:val="32"/>
          <w:szCs w:val="32"/>
          <w:highlight w:val="none"/>
          <w:lang w:eastAsia="zh-CN"/>
        </w:rPr>
        <w:t>、</w:t>
      </w:r>
      <w:r>
        <w:rPr>
          <w:rFonts w:hint="eastAsia" w:ascii="仿宋_GB2312" w:hAnsi="仿宋" w:eastAsia="仿宋_GB2312" w:cs="Times New Roman"/>
          <w:sz w:val="32"/>
          <w:szCs w:val="32"/>
          <w:highlight w:val="none"/>
        </w:rPr>
        <w:t>首次质押发明专利的登记簿副本</w:t>
      </w:r>
      <w:r>
        <w:rPr>
          <w:rFonts w:hint="eastAsia" w:ascii="仿宋_GB2312" w:hAnsi="仿宋"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640" w:hanging="640" w:hangingChars="200"/>
        <w:textAlignment w:val="auto"/>
        <w:rPr>
          <w:rFonts w:hint="eastAsia" w:ascii="仿宋_GB2312" w:hAnsi="仿宋" w:eastAsia="仿宋_GB2312" w:cs="Times New Roman"/>
          <w:sz w:val="32"/>
          <w:szCs w:val="32"/>
          <w:highlight w:val="none"/>
          <w:lang w:eastAsia="zh-CN"/>
        </w:rPr>
      </w:pPr>
      <w:r>
        <w:rPr>
          <w:rFonts w:hint="eastAsia" w:ascii="宋体" w:hAnsi="宋体" w:eastAsia="宋体" w:cs="宋体"/>
          <w:sz w:val="32"/>
          <w:szCs w:val="32"/>
          <w:highlight w:val="none"/>
        </w:rPr>
        <w:t>2.</w:t>
      </w:r>
      <w:r>
        <w:rPr>
          <w:rFonts w:hint="eastAsia" w:ascii="仿宋_GB2312" w:hAnsi="仿宋" w:eastAsia="仿宋_GB2312" w:cs="Times New Roman"/>
          <w:sz w:val="32"/>
          <w:szCs w:val="32"/>
          <w:highlight w:val="none"/>
          <w:u w:val="none"/>
        </w:rPr>
        <w:t>已偿还贷款本金和支付相应利息</w:t>
      </w:r>
      <w:r>
        <w:rPr>
          <w:rFonts w:hint="eastAsia" w:ascii="仿宋_GB2312" w:hAnsi="仿宋" w:eastAsia="仿宋_GB2312" w:cs="Times New Roman"/>
          <w:sz w:val="32"/>
          <w:szCs w:val="32"/>
          <w:highlight w:val="none"/>
          <w:u w:val="none"/>
          <w:lang w:eastAsia="zh-CN"/>
        </w:rPr>
        <w:t>的</w:t>
      </w:r>
      <w:r>
        <w:rPr>
          <w:rFonts w:hint="eastAsia" w:ascii="仿宋_GB2312" w:hAnsi="仿宋" w:eastAsia="仿宋_GB2312" w:cs="Times New Roman"/>
          <w:sz w:val="32"/>
          <w:szCs w:val="32"/>
          <w:highlight w:val="none"/>
          <w:u w:val="none"/>
        </w:rPr>
        <w:t>凭证。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Times New Roman"/>
          <w:sz w:val="32"/>
          <w:szCs w:val="32"/>
          <w:highlight w:val="none"/>
          <w:u w:val="none"/>
          <w:lang w:eastAsia="zh-CN"/>
        </w:rPr>
      </w:pPr>
      <w:r>
        <w:rPr>
          <w:rFonts w:hint="eastAsia" w:ascii="宋体" w:hAnsi="宋体" w:eastAsia="宋体" w:cs="宋体"/>
          <w:sz w:val="32"/>
          <w:szCs w:val="32"/>
          <w:highlight w:val="none"/>
        </w:rPr>
        <w:t>3.</w:t>
      </w:r>
      <w:r>
        <w:rPr>
          <w:rFonts w:hint="eastAsia" w:ascii="仿宋_GB2312" w:hAnsi="仿宋" w:eastAsia="仿宋_GB2312" w:cs="Times New Roman"/>
          <w:sz w:val="32"/>
          <w:szCs w:val="32"/>
          <w:highlight w:val="none"/>
          <w:u w:val="none"/>
        </w:rPr>
        <w:t>借款合同、质押合同</w:t>
      </w:r>
      <w:r>
        <w:rPr>
          <w:rFonts w:hint="eastAsia" w:ascii="仿宋_GB2312" w:hAnsi="仿宋" w:eastAsia="仿宋_GB2312" w:cs="Times New Roman"/>
          <w:sz w:val="32"/>
          <w:szCs w:val="32"/>
          <w:highlight w:val="none"/>
          <w:u w:val="none"/>
          <w:lang w:eastAsia="zh-CN"/>
        </w:rPr>
        <w:t>、</w:t>
      </w:r>
      <w:r>
        <w:rPr>
          <w:rFonts w:hint="eastAsia" w:ascii="仿宋_GB2312" w:hAnsi="仿宋" w:eastAsia="仿宋_GB2312" w:cs="Times New Roman"/>
          <w:sz w:val="32"/>
          <w:szCs w:val="32"/>
          <w:highlight w:val="none"/>
          <w:u w:val="none"/>
          <w:lang w:val="en-US" w:eastAsia="zh-CN"/>
        </w:rPr>
        <w:t>借款涉及的其他全部</w:t>
      </w:r>
      <w:r>
        <w:rPr>
          <w:rFonts w:hint="eastAsia" w:ascii="仿宋_GB2312" w:hAnsi="仿宋" w:eastAsia="仿宋_GB2312" w:cs="Times New Roman"/>
          <w:sz w:val="32"/>
          <w:szCs w:val="32"/>
          <w:highlight w:val="none"/>
          <w:u w:val="none"/>
        </w:rPr>
        <w:t>担保合同</w:t>
      </w:r>
      <w:r>
        <w:rPr>
          <w:rFonts w:hint="eastAsia" w:ascii="仿宋_GB2312" w:hAnsi="仿宋" w:eastAsia="仿宋_GB2312" w:cs="Times New Roman"/>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233" w:leftChars="0" w:hanging="233" w:hangingChars="73"/>
        <w:textAlignment w:val="auto"/>
        <w:rPr>
          <w:rFonts w:hint="eastAsia" w:ascii="仿宋_GB2312" w:hAnsi="仿宋" w:eastAsia="仿宋_GB2312" w:cs="Times New Roman"/>
          <w:sz w:val="32"/>
          <w:szCs w:val="32"/>
          <w:highlight w:val="none"/>
          <w:lang w:eastAsia="zh-CN"/>
        </w:rPr>
      </w:pPr>
      <w:r>
        <w:rPr>
          <w:rFonts w:hint="eastAsia" w:ascii="宋体" w:hAnsi="宋体" w:eastAsia="宋体" w:cs="宋体"/>
          <w:sz w:val="32"/>
          <w:szCs w:val="32"/>
          <w:highlight w:val="none"/>
        </w:rPr>
        <w:t>4.</w:t>
      </w:r>
      <w:r>
        <w:rPr>
          <w:rFonts w:hint="eastAsia" w:ascii="仿宋_GB2312" w:hAnsi="仿宋" w:eastAsia="仿宋_GB2312" w:cs="Times New Roman"/>
          <w:sz w:val="32"/>
          <w:szCs w:val="32"/>
          <w:highlight w:val="none"/>
        </w:rPr>
        <w:t>企业符合中小微划型规定相关依据材料</w:t>
      </w:r>
      <w:r>
        <w:rPr>
          <w:rFonts w:hint="eastAsia" w:ascii="仿宋_GB2312" w:hAnsi="仿宋"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640" w:hanging="640" w:hangingChars="200"/>
        <w:textAlignment w:val="auto"/>
        <w:rPr>
          <w:rFonts w:hint="eastAsia" w:ascii="仿宋_GB2312" w:hAnsi="仿宋" w:eastAsia="仿宋_GB2312" w:cs="Times New Roman"/>
          <w:sz w:val="32"/>
          <w:szCs w:val="32"/>
          <w:highlight w:val="none"/>
          <w:lang w:eastAsia="zh-CN"/>
        </w:rPr>
      </w:pPr>
      <w:r>
        <w:rPr>
          <w:rFonts w:hint="eastAsia" w:ascii="宋体" w:hAnsi="宋体" w:eastAsia="宋体" w:cs="宋体"/>
          <w:sz w:val="32"/>
          <w:szCs w:val="32"/>
          <w:highlight w:val="none"/>
          <w:lang w:val="en-US" w:eastAsia="zh-CN"/>
        </w:rPr>
        <w:t>5</w:t>
      </w:r>
      <w:r>
        <w:rPr>
          <w:rFonts w:hint="eastAsia" w:ascii="宋体" w:hAnsi="宋体" w:eastAsia="宋体" w:cs="宋体"/>
          <w:sz w:val="32"/>
          <w:szCs w:val="32"/>
          <w:highlight w:val="none"/>
        </w:rPr>
        <w:t>.</w:t>
      </w:r>
      <w:r>
        <w:rPr>
          <w:rFonts w:hint="eastAsia" w:ascii="仿宋_GB2312" w:hAnsi="仿宋" w:eastAsia="仿宋_GB2312" w:cs="Times New Roman"/>
          <w:sz w:val="32"/>
          <w:szCs w:val="32"/>
          <w:highlight w:val="none"/>
        </w:rPr>
        <w:t>应提交的其他证明材料。</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sz w:val="32"/>
          <w:szCs w:val="32"/>
          <w:highlight w:val="none"/>
          <w:u w:val="none"/>
        </w:rPr>
      </w:pPr>
    </w:p>
    <w:p>
      <w:pPr>
        <w:keepNext w:val="0"/>
        <w:keepLines w:val="0"/>
        <w:pageBreakBefore w:val="0"/>
        <w:kinsoku/>
        <w:overflowPunct/>
        <w:topLinePunct w:val="0"/>
        <w:autoSpaceDE/>
        <w:autoSpaceDN/>
        <w:bidi w:val="0"/>
        <w:adjustRightInd/>
        <w:snapToGrid/>
        <w:spacing w:line="560" w:lineRule="exact"/>
        <w:textAlignment w:val="auto"/>
        <w:rPr>
          <w:rFonts w:hint="default" w:ascii="仿宋_GB2312" w:hAnsi="仿宋" w:eastAsia="仿宋_GB2312" w:cs="Times New Roman"/>
          <w:sz w:val="32"/>
          <w:szCs w:val="32"/>
          <w:highlight w:val="none"/>
          <w:lang w:val="en-US" w:eastAsia="zh-CN"/>
        </w:rPr>
        <w:sectPr>
          <w:footerReference r:id="rId3" w:type="default"/>
          <w:footerReference r:id="rId4" w:type="even"/>
          <w:pgSz w:w="11907" w:h="16840"/>
          <w:pgMar w:top="2098" w:right="1474" w:bottom="1984" w:left="1587" w:header="851" w:footer="1417" w:gutter="0"/>
          <w:pgNumType w:fmt="numberInDash"/>
          <w:cols w:space="720" w:num="1"/>
          <w:docGrid w:type="lines" w:linePitch="312" w:charSpace="0"/>
        </w:sectPr>
      </w:pPr>
      <w:r>
        <w:rPr>
          <w:rFonts w:hint="eastAsia" w:ascii="仿宋_GB2312" w:hAnsi="仿宋" w:eastAsia="仿宋_GB2312" w:cs="Times New Roman"/>
          <w:sz w:val="32"/>
          <w:szCs w:val="32"/>
          <w:highlight w:val="none"/>
          <w:lang w:val="en-US" w:eastAsia="zh-CN"/>
        </w:rPr>
        <w:t xml:space="preserve"> </w:t>
      </w:r>
    </w:p>
    <w:tbl>
      <w:tblPr>
        <w:tblStyle w:val="9"/>
        <w:tblpPr w:leftFromText="180" w:rightFromText="180" w:vertAnchor="text" w:horzAnchor="page" w:tblpXSpec="center" w:tblpY="1088"/>
        <w:tblOverlap w:val="never"/>
        <w:tblW w:w="13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2"/>
        <w:gridCol w:w="808"/>
        <w:gridCol w:w="1077"/>
        <w:gridCol w:w="784"/>
        <w:gridCol w:w="784"/>
        <w:gridCol w:w="944"/>
        <w:gridCol w:w="734"/>
        <w:gridCol w:w="629"/>
        <w:gridCol w:w="733"/>
        <w:gridCol w:w="906"/>
        <w:gridCol w:w="898"/>
        <w:gridCol w:w="1228"/>
        <w:gridCol w:w="794"/>
        <w:gridCol w:w="975"/>
        <w:gridCol w:w="830"/>
        <w:gridCol w:w="9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5" w:hRule="atLeast"/>
          <w:jc w:val="center"/>
        </w:trPr>
        <w:tc>
          <w:tcPr>
            <w:tcW w:w="13522" w:type="dxa"/>
            <w:gridSpan w:val="16"/>
            <w:tcBorders>
              <w:top w:val="nil"/>
              <w:left w:val="nil"/>
              <w:bottom w:val="nil"/>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 w:hAnsi="仿宋" w:eastAsia="仿宋" w:cs="仿宋"/>
                <w:b/>
                <w:color w:val="000000"/>
                <w:kern w:val="0"/>
                <w:sz w:val="32"/>
                <w:szCs w:val="32"/>
                <w:highlight w:val="none"/>
              </w:rPr>
            </w:pPr>
            <w:r>
              <w:rPr>
                <w:rFonts w:ascii="仿宋" w:hAnsi="仿宋" w:eastAsia="仿宋" w:cs="仿宋"/>
                <w:b/>
                <w:color w:val="000000"/>
                <w:kern w:val="0"/>
                <w:sz w:val="32"/>
                <w:szCs w:val="32"/>
                <w:highlight w:val="none"/>
              </w:rPr>
              <w:t>XX</w:t>
            </w:r>
            <w:r>
              <w:rPr>
                <w:rFonts w:hint="eastAsia" w:ascii="仿宋" w:hAnsi="仿宋" w:eastAsia="仿宋" w:cs="仿宋"/>
                <w:b/>
                <w:color w:val="000000"/>
                <w:kern w:val="0"/>
                <w:sz w:val="32"/>
                <w:szCs w:val="32"/>
                <w:highlight w:val="none"/>
                <w:lang w:val="en-US" w:eastAsia="zh-CN"/>
              </w:rPr>
              <w:t>区（市）</w:t>
            </w:r>
            <w:r>
              <w:rPr>
                <w:rFonts w:ascii="仿宋" w:hAnsi="仿宋" w:eastAsia="仿宋" w:cs="仿宋"/>
                <w:b/>
                <w:color w:val="000000"/>
                <w:kern w:val="0"/>
                <w:sz w:val="32"/>
                <w:szCs w:val="32"/>
                <w:highlight w:val="none"/>
              </w:rPr>
              <w:t>XX</w:t>
            </w:r>
            <w:r>
              <w:rPr>
                <w:rFonts w:hint="eastAsia" w:ascii="仿宋" w:hAnsi="仿宋" w:eastAsia="仿宋" w:cs="仿宋"/>
                <w:b/>
                <w:color w:val="000000"/>
                <w:kern w:val="0"/>
                <w:sz w:val="32"/>
                <w:szCs w:val="32"/>
                <w:highlight w:val="none"/>
              </w:rPr>
              <w:t>年度知识产权（专利权）质押融</w:t>
            </w:r>
            <w:r>
              <w:rPr>
                <w:rFonts w:hint="eastAsia" w:ascii="仿宋" w:hAnsi="仿宋" w:eastAsia="仿宋" w:cs="仿宋"/>
                <w:b/>
                <w:color w:val="000000"/>
                <w:kern w:val="0"/>
                <w:sz w:val="32"/>
                <w:szCs w:val="32"/>
                <w:highlight w:val="none"/>
                <w:lang w:val="en-US" w:eastAsia="zh-CN"/>
              </w:rPr>
              <w:t>资</w:t>
            </w:r>
            <w:r>
              <w:rPr>
                <w:rFonts w:hint="eastAsia" w:ascii="仿宋" w:hAnsi="仿宋" w:eastAsia="仿宋" w:cs="仿宋"/>
                <w:b/>
                <w:color w:val="000000"/>
                <w:kern w:val="0"/>
                <w:sz w:val="32"/>
                <w:szCs w:val="32"/>
                <w:highlight w:val="none"/>
              </w:rPr>
              <w:t>贴息资金备案表</w:t>
            </w:r>
          </w:p>
          <w:p>
            <w:pPr>
              <w:keepNext w:val="0"/>
              <w:keepLines w:val="0"/>
              <w:pageBreakBefore w:val="0"/>
              <w:widowControl/>
              <w:kinsoku/>
              <w:overflowPunct/>
              <w:topLinePunct w:val="0"/>
              <w:autoSpaceDE/>
              <w:autoSpaceDN/>
              <w:bidi w:val="0"/>
              <w:adjustRightInd/>
              <w:snapToGrid/>
              <w:spacing w:line="560" w:lineRule="exact"/>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单位（盖章）：</w:t>
            </w:r>
            <w:r>
              <w:rPr>
                <w:rFonts w:hint="eastAsia" w:ascii="宋体" w:hAnsi="宋体" w:eastAsia="宋体" w:cs="宋体"/>
                <w:color w:val="000000"/>
                <w:kern w:val="0"/>
                <w:sz w:val="22"/>
                <w:szCs w:val="22"/>
                <w:highlight w:val="none"/>
                <w:u w:val="single"/>
              </w:rPr>
              <w:t xml:space="preserve"> </w:t>
            </w:r>
            <w:r>
              <w:rPr>
                <w:rFonts w:ascii="宋体" w:hAnsi="宋体" w:eastAsia="宋体" w:cs="宋体"/>
                <w:color w:val="000000"/>
                <w:kern w:val="0"/>
                <w:sz w:val="22"/>
                <w:szCs w:val="22"/>
                <w:highlight w:val="none"/>
                <w:u w:val="single"/>
              </w:rPr>
              <w:t xml:space="preserve">  </w:t>
            </w:r>
            <w:r>
              <w:rPr>
                <w:rFonts w:hint="eastAsia" w:ascii="宋体" w:hAnsi="宋体" w:eastAsia="宋体" w:cs="宋体"/>
                <w:color w:val="000000"/>
                <w:kern w:val="0"/>
                <w:sz w:val="22"/>
                <w:szCs w:val="22"/>
                <w:highlight w:val="none"/>
                <w:u w:val="single"/>
                <w:lang w:val="en-US" w:eastAsia="zh-CN"/>
              </w:rPr>
              <w:t xml:space="preserve"> </w:t>
            </w:r>
            <w:r>
              <w:rPr>
                <w:rFonts w:ascii="宋体" w:hAnsi="宋体" w:eastAsia="宋体" w:cs="宋体"/>
                <w:color w:val="000000"/>
                <w:kern w:val="0"/>
                <w:sz w:val="22"/>
                <w:szCs w:val="22"/>
                <w:highlight w:val="none"/>
                <w:u w:val="single"/>
              </w:rPr>
              <w:t xml:space="preserve">  </w:t>
            </w:r>
            <w:r>
              <w:rPr>
                <w:rFonts w:hint="eastAsia" w:ascii="宋体" w:hAnsi="宋体" w:eastAsia="宋体" w:cs="宋体"/>
                <w:color w:val="000000"/>
                <w:kern w:val="0"/>
                <w:sz w:val="22"/>
                <w:szCs w:val="22"/>
                <w:highlight w:val="none"/>
                <w:u w:val="none"/>
                <w:lang w:val="en-US" w:eastAsia="zh-CN"/>
              </w:rPr>
              <w:t>区（市）</w:t>
            </w:r>
            <w:r>
              <w:rPr>
                <w:rFonts w:hint="eastAsia" w:ascii="宋体" w:hAnsi="宋体" w:eastAsia="宋体" w:cs="宋体"/>
                <w:color w:val="000000"/>
                <w:kern w:val="0"/>
                <w:sz w:val="22"/>
                <w:szCs w:val="22"/>
                <w:highlight w:val="none"/>
              </w:rPr>
              <w:t>市场监督管理局</w:t>
            </w:r>
            <w:r>
              <w:rPr>
                <w:rFonts w:ascii="宋体" w:hAnsi="宋体" w:eastAsia="宋体" w:cs="宋体"/>
                <w:color w:val="000000"/>
                <w:kern w:val="0"/>
                <w:sz w:val="22"/>
                <w:szCs w:val="22"/>
                <w:highlight w:val="none"/>
              </w:rPr>
              <w:t xml:space="preserve">                </w:t>
            </w:r>
            <w:r>
              <w:rPr>
                <w:rFonts w:ascii="宋体" w:hAnsi="宋体" w:eastAsia="宋体" w:cs="宋体"/>
                <w:color w:val="000000"/>
                <w:kern w:val="0"/>
                <w:sz w:val="22"/>
                <w:szCs w:val="22"/>
                <w:highlight w:val="none"/>
                <w:u w:val="none"/>
              </w:rPr>
              <w:t xml:space="preserve"> </w:t>
            </w:r>
            <w:r>
              <w:rPr>
                <w:rFonts w:ascii="宋体" w:hAnsi="宋体" w:eastAsia="宋体" w:cs="宋体"/>
                <w:color w:val="000000"/>
                <w:kern w:val="0"/>
                <w:sz w:val="22"/>
                <w:szCs w:val="22"/>
                <w:highlight w:val="none"/>
              </w:rPr>
              <w:t xml:space="preserve">               </w:t>
            </w:r>
            <w:r>
              <w:rPr>
                <w:rFonts w:hint="eastAsia" w:ascii="宋体" w:hAnsi="宋体" w:eastAsia="宋体" w:cs="宋体"/>
                <w:color w:val="000000"/>
                <w:kern w:val="0"/>
                <w:sz w:val="22"/>
                <w:szCs w:val="22"/>
                <w:highlight w:val="none"/>
                <w:lang w:val="en-US" w:eastAsia="zh-CN"/>
              </w:rPr>
              <w:t xml:space="preserve">      </w:t>
            </w:r>
            <w:r>
              <w:rPr>
                <w:rFonts w:ascii="宋体" w:hAnsi="宋体" w:eastAsia="宋体" w:cs="宋体"/>
                <w:color w:val="000000"/>
                <w:kern w:val="0"/>
                <w:sz w:val="22"/>
                <w:szCs w:val="22"/>
                <w:highlight w:val="none"/>
              </w:rPr>
              <w:t xml:space="preserve">           </w:t>
            </w:r>
            <w:r>
              <w:rPr>
                <w:rFonts w:hint="eastAsia" w:ascii="宋体" w:hAnsi="宋体" w:eastAsia="宋体" w:cs="宋体"/>
                <w:color w:val="000000"/>
                <w:kern w:val="0"/>
                <w:sz w:val="22"/>
                <w:szCs w:val="22"/>
                <w:highlight w:val="none"/>
                <w:lang w:val="en-US" w:eastAsia="zh-CN"/>
              </w:rPr>
              <w:t xml:space="preserve">   </w:t>
            </w:r>
            <w:r>
              <w:rPr>
                <w:rFonts w:ascii="宋体" w:hAnsi="宋体" w:eastAsia="宋体" w:cs="宋体"/>
                <w:color w:val="000000"/>
                <w:kern w:val="0"/>
                <w:sz w:val="22"/>
                <w:szCs w:val="22"/>
                <w:highlight w:val="none"/>
              </w:rPr>
              <w:t xml:space="preserve"> </w:t>
            </w:r>
            <w:r>
              <w:rPr>
                <w:rFonts w:hint="eastAsia" w:ascii="宋体" w:hAnsi="宋体" w:eastAsia="宋体" w:cs="宋体"/>
                <w:color w:val="000000"/>
                <w:kern w:val="0"/>
                <w:sz w:val="22"/>
                <w:szCs w:val="22"/>
                <w:highlight w:val="none"/>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3"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序号</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企业</w:t>
            </w:r>
          </w:p>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名称</w:t>
            </w:r>
          </w:p>
        </w:tc>
        <w:tc>
          <w:tcPr>
            <w:tcW w:w="10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企业</w:t>
            </w:r>
            <w:r>
              <w:rPr>
                <w:rFonts w:hint="eastAsia" w:ascii="宋体" w:hAnsi="宋体" w:eastAsia="宋体" w:cs="宋体"/>
                <w:color w:val="000000"/>
                <w:kern w:val="0"/>
                <w:sz w:val="22"/>
                <w:szCs w:val="22"/>
                <w:highlight w:val="none"/>
              </w:rPr>
              <w:t>规模</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贷款银行</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eastAsia="zh-CN"/>
              </w:rPr>
              <w:t>贷款合同签订日期</w:t>
            </w:r>
          </w:p>
        </w:tc>
        <w:tc>
          <w:tcPr>
            <w:tcW w:w="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合同签订上月LPR%</w:t>
            </w: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专利质押金额</w:t>
            </w: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抵押金额</w:t>
            </w: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保证金额</w:t>
            </w:r>
          </w:p>
        </w:tc>
        <w:tc>
          <w:tcPr>
            <w:tcW w:w="9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rPr>
              <w:t>合同</w:t>
            </w:r>
            <w:r>
              <w:rPr>
                <w:rFonts w:hint="eastAsia" w:ascii="宋体" w:hAnsi="宋体" w:eastAsia="宋体" w:cs="宋体"/>
                <w:color w:val="000000"/>
                <w:kern w:val="0"/>
                <w:sz w:val="22"/>
                <w:szCs w:val="22"/>
                <w:highlight w:val="none"/>
              </w:rPr>
              <w:t>贷款额</w:t>
            </w:r>
          </w:p>
        </w:tc>
        <w:tc>
          <w:tcPr>
            <w:tcW w:w="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color w:val="000000"/>
                <w:sz w:val="22"/>
                <w:szCs w:val="22"/>
                <w:highlight w:val="none"/>
                <w:lang w:eastAsia="zh-CN"/>
              </w:rPr>
            </w:pPr>
            <w:r>
              <w:rPr>
                <w:rFonts w:hint="eastAsia" w:ascii="宋体" w:hAnsi="宋体" w:eastAsia="宋体" w:cs="宋体"/>
                <w:color w:val="000000"/>
                <w:sz w:val="22"/>
                <w:szCs w:val="22"/>
                <w:highlight w:val="none"/>
              </w:rPr>
              <w:t>专利权质押</w:t>
            </w:r>
            <w:r>
              <w:rPr>
                <w:rFonts w:hint="eastAsia" w:ascii="宋体" w:hAnsi="宋体" w:eastAsia="宋体" w:cs="宋体"/>
                <w:color w:val="000000"/>
                <w:sz w:val="22"/>
                <w:szCs w:val="22"/>
                <w:highlight w:val="none"/>
                <w:lang w:val="en-US" w:eastAsia="zh-CN"/>
              </w:rPr>
              <w:t>贷款占比</w:t>
            </w:r>
          </w:p>
        </w:tc>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rPr>
              <w:t>贴息金额</w:t>
            </w:r>
          </w:p>
        </w:tc>
        <w:tc>
          <w:tcPr>
            <w:tcW w:w="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rPr>
              <w:t>合计</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新增授权发明专利数量</w:t>
            </w: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认定专利密集型产品数量</w:t>
            </w: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4"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rPr>
              <w:t>1</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sz w:val="22"/>
                <w:szCs w:val="22"/>
                <w:highlight w:val="none"/>
              </w:rPr>
            </w:pPr>
          </w:p>
        </w:tc>
        <w:tc>
          <w:tcPr>
            <w:tcW w:w="10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sz w:val="22"/>
                <w:szCs w:val="22"/>
                <w:highlight w:val="none"/>
              </w:rPr>
            </w:pP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sz w:val="22"/>
                <w:szCs w:val="22"/>
                <w:highlight w:val="none"/>
              </w:rPr>
            </w:pP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sz w:val="22"/>
                <w:szCs w:val="22"/>
                <w:highlight w:val="none"/>
              </w:rPr>
            </w:pPr>
          </w:p>
        </w:tc>
        <w:tc>
          <w:tcPr>
            <w:tcW w:w="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kern w:val="0"/>
                <w:sz w:val="22"/>
                <w:szCs w:val="22"/>
                <w:highlight w:val="none"/>
              </w:rPr>
            </w:pP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sz w:val="22"/>
                <w:szCs w:val="22"/>
                <w:highlight w:val="none"/>
              </w:rPr>
            </w:pP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sz w:val="22"/>
                <w:szCs w:val="22"/>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sz w:val="22"/>
                <w:szCs w:val="22"/>
                <w:highlight w:val="none"/>
              </w:rPr>
            </w:pPr>
          </w:p>
        </w:tc>
        <w:tc>
          <w:tcPr>
            <w:tcW w:w="9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sz w:val="22"/>
                <w:szCs w:val="22"/>
                <w:highlight w:val="none"/>
              </w:rPr>
            </w:pPr>
          </w:p>
        </w:tc>
        <w:tc>
          <w:tcPr>
            <w:tcW w:w="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sz w:val="22"/>
                <w:szCs w:val="22"/>
                <w:highlight w:val="none"/>
              </w:rPr>
            </w:pPr>
          </w:p>
        </w:tc>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sz w:val="22"/>
                <w:szCs w:val="22"/>
                <w:highlight w:val="none"/>
              </w:rPr>
            </w:pPr>
          </w:p>
        </w:tc>
        <w:tc>
          <w:tcPr>
            <w:tcW w:w="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sz w:val="22"/>
                <w:szCs w:val="22"/>
                <w:highlight w:val="none"/>
              </w:rPr>
            </w:pP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sz w:val="22"/>
                <w:szCs w:val="22"/>
                <w:highlight w:val="none"/>
              </w:rPr>
            </w:pP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sz w:val="22"/>
                <w:szCs w:val="22"/>
                <w:highlight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4"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2</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kern w:val="0"/>
                <w:sz w:val="22"/>
                <w:szCs w:val="22"/>
                <w:highlight w:val="none"/>
              </w:rPr>
            </w:pPr>
          </w:p>
        </w:tc>
        <w:tc>
          <w:tcPr>
            <w:tcW w:w="10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kern w:val="0"/>
                <w:sz w:val="22"/>
                <w:szCs w:val="22"/>
                <w:highlight w:val="none"/>
              </w:rPr>
            </w:pP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kern w:val="0"/>
                <w:sz w:val="22"/>
                <w:szCs w:val="22"/>
                <w:highlight w:val="none"/>
              </w:rPr>
            </w:pP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kern w:val="0"/>
                <w:sz w:val="22"/>
                <w:szCs w:val="22"/>
                <w:highlight w:val="none"/>
              </w:rPr>
            </w:pPr>
          </w:p>
        </w:tc>
        <w:tc>
          <w:tcPr>
            <w:tcW w:w="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kern w:val="0"/>
                <w:sz w:val="22"/>
                <w:szCs w:val="22"/>
                <w:highlight w:val="none"/>
              </w:rPr>
            </w:pP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kern w:val="0"/>
                <w:sz w:val="22"/>
                <w:szCs w:val="22"/>
                <w:highlight w:val="none"/>
              </w:rPr>
            </w:pP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kern w:val="0"/>
                <w:sz w:val="22"/>
                <w:szCs w:val="22"/>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kern w:val="0"/>
                <w:sz w:val="22"/>
                <w:szCs w:val="22"/>
                <w:highlight w:val="none"/>
              </w:rPr>
            </w:pPr>
          </w:p>
        </w:tc>
        <w:tc>
          <w:tcPr>
            <w:tcW w:w="9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kern w:val="0"/>
                <w:sz w:val="22"/>
                <w:szCs w:val="22"/>
                <w:highlight w:val="none"/>
              </w:rPr>
            </w:pPr>
          </w:p>
        </w:tc>
        <w:tc>
          <w:tcPr>
            <w:tcW w:w="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kern w:val="0"/>
                <w:sz w:val="22"/>
                <w:szCs w:val="22"/>
                <w:highlight w:val="none"/>
              </w:rPr>
            </w:pPr>
          </w:p>
        </w:tc>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kern w:val="0"/>
                <w:sz w:val="22"/>
                <w:szCs w:val="22"/>
                <w:highlight w:val="none"/>
              </w:rPr>
            </w:pPr>
          </w:p>
        </w:tc>
        <w:tc>
          <w:tcPr>
            <w:tcW w:w="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kern w:val="0"/>
                <w:sz w:val="22"/>
                <w:szCs w:val="22"/>
                <w:highlight w:val="none"/>
              </w:rPr>
            </w:pP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kern w:val="0"/>
                <w:sz w:val="22"/>
                <w:szCs w:val="22"/>
                <w:highlight w:val="none"/>
              </w:rPr>
            </w:pP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kern w:val="0"/>
                <w:sz w:val="22"/>
                <w:szCs w:val="22"/>
                <w:highlight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kern w:val="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4"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kern w:val="0"/>
                <w:sz w:val="22"/>
                <w:szCs w:val="22"/>
                <w:highlight w:val="none"/>
              </w:rPr>
            </w:pPr>
            <w:r>
              <w:rPr>
                <w:rFonts w:ascii="宋体" w:hAnsi="宋体" w:eastAsia="宋体" w:cs="宋体"/>
                <w:color w:val="000000"/>
                <w:kern w:val="0"/>
                <w:sz w:val="22"/>
                <w:szCs w:val="22"/>
                <w:highlight w:val="none"/>
              </w:rPr>
              <w:t>…</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kern w:val="0"/>
                <w:sz w:val="22"/>
                <w:szCs w:val="22"/>
                <w:highlight w:val="none"/>
              </w:rPr>
            </w:pPr>
          </w:p>
        </w:tc>
        <w:tc>
          <w:tcPr>
            <w:tcW w:w="10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kern w:val="0"/>
                <w:sz w:val="22"/>
                <w:szCs w:val="22"/>
                <w:highlight w:val="none"/>
              </w:rPr>
            </w:pP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kern w:val="0"/>
                <w:sz w:val="22"/>
                <w:szCs w:val="22"/>
                <w:highlight w:val="none"/>
              </w:rPr>
            </w:pP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kern w:val="0"/>
                <w:sz w:val="22"/>
                <w:szCs w:val="22"/>
                <w:highlight w:val="none"/>
              </w:rPr>
            </w:pPr>
          </w:p>
        </w:tc>
        <w:tc>
          <w:tcPr>
            <w:tcW w:w="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kern w:val="0"/>
                <w:sz w:val="22"/>
                <w:szCs w:val="22"/>
                <w:highlight w:val="none"/>
              </w:rPr>
            </w:pP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kern w:val="0"/>
                <w:sz w:val="22"/>
                <w:szCs w:val="22"/>
                <w:highlight w:val="none"/>
              </w:rPr>
            </w:pP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kern w:val="0"/>
                <w:sz w:val="22"/>
                <w:szCs w:val="22"/>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kern w:val="0"/>
                <w:sz w:val="22"/>
                <w:szCs w:val="22"/>
                <w:highlight w:val="none"/>
              </w:rPr>
            </w:pPr>
          </w:p>
        </w:tc>
        <w:tc>
          <w:tcPr>
            <w:tcW w:w="9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kern w:val="0"/>
                <w:sz w:val="22"/>
                <w:szCs w:val="22"/>
                <w:highlight w:val="none"/>
              </w:rPr>
            </w:pPr>
          </w:p>
        </w:tc>
        <w:tc>
          <w:tcPr>
            <w:tcW w:w="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kern w:val="0"/>
                <w:sz w:val="22"/>
                <w:szCs w:val="22"/>
                <w:highlight w:val="none"/>
              </w:rPr>
            </w:pPr>
          </w:p>
        </w:tc>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kern w:val="0"/>
                <w:sz w:val="22"/>
                <w:szCs w:val="22"/>
                <w:highlight w:val="none"/>
              </w:rPr>
            </w:pPr>
          </w:p>
        </w:tc>
        <w:tc>
          <w:tcPr>
            <w:tcW w:w="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kern w:val="0"/>
                <w:sz w:val="22"/>
                <w:szCs w:val="22"/>
                <w:highlight w:val="none"/>
              </w:rPr>
            </w:pP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kern w:val="0"/>
                <w:sz w:val="22"/>
                <w:szCs w:val="22"/>
                <w:highlight w:val="none"/>
              </w:rPr>
            </w:pP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kern w:val="0"/>
                <w:sz w:val="22"/>
                <w:szCs w:val="22"/>
                <w:highlight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kern w:val="0"/>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4" w:hRule="atLeast"/>
          <w:jc w:val="center"/>
        </w:trPr>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总计</w:t>
            </w:r>
          </w:p>
        </w:tc>
        <w:tc>
          <w:tcPr>
            <w:tcW w:w="8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kern w:val="0"/>
                <w:sz w:val="22"/>
                <w:szCs w:val="22"/>
                <w:highlight w:val="none"/>
              </w:rPr>
            </w:pPr>
            <w:r>
              <w:rPr>
                <w:rFonts w:ascii="宋体" w:hAnsi="宋体" w:eastAsia="宋体" w:cs="宋体"/>
                <w:color w:val="000000"/>
                <w:kern w:val="0"/>
                <w:sz w:val="22"/>
                <w:szCs w:val="22"/>
                <w:highlight w:val="none"/>
              </w:rPr>
              <w:t>/</w:t>
            </w:r>
          </w:p>
        </w:tc>
        <w:tc>
          <w:tcPr>
            <w:tcW w:w="10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2"/>
                <w:szCs w:val="22"/>
                <w:highlight w:val="none"/>
              </w:rPr>
            </w:pPr>
          </w:p>
        </w:tc>
        <w:tc>
          <w:tcPr>
            <w:tcW w:w="9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w:t>
            </w: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kern w:val="0"/>
                <w:sz w:val="22"/>
                <w:szCs w:val="22"/>
                <w:highlight w:val="none"/>
              </w:rPr>
            </w:pPr>
          </w:p>
        </w:tc>
        <w:tc>
          <w:tcPr>
            <w:tcW w:w="6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kern w:val="0"/>
                <w:sz w:val="22"/>
                <w:szCs w:val="22"/>
                <w:highlight w:val="none"/>
              </w:rPr>
            </w:pPr>
          </w:p>
        </w:tc>
        <w:tc>
          <w:tcPr>
            <w:tcW w:w="7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kern w:val="0"/>
                <w:sz w:val="22"/>
                <w:szCs w:val="22"/>
                <w:highlight w:val="none"/>
              </w:rPr>
            </w:pPr>
          </w:p>
        </w:tc>
        <w:tc>
          <w:tcPr>
            <w:tcW w:w="9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kern w:val="0"/>
                <w:sz w:val="22"/>
                <w:szCs w:val="22"/>
                <w:highlight w:val="none"/>
              </w:rPr>
            </w:pPr>
          </w:p>
        </w:tc>
        <w:tc>
          <w:tcPr>
            <w:tcW w:w="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kern w:val="0"/>
                <w:sz w:val="22"/>
                <w:szCs w:val="22"/>
                <w:highlight w:val="none"/>
              </w:rPr>
            </w:pPr>
          </w:p>
        </w:tc>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kern w:val="0"/>
                <w:sz w:val="22"/>
                <w:szCs w:val="22"/>
                <w:highlight w:val="none"/>
              </w:rPr>
            </w:pPr>
          </w:p>
        </w:tc>
        <w:tc>
          <w:tcPr>
            <w:tcW w:w="7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kern w:val="0"/>
                <w:sz w:val="22"/>
                <w:szCs w:val="22"/>
                <w:highlight w:val="none"/>
              </w:rPr>
            </w:pP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kern w:val="0"/>
                <w:sz w:val="22"/>
                <w:szCs w:val="22"/>
                <w:highlight w:val="none"/>
              </w:rPr>
            </w:pP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kern w:val="0"/>
                <w:sz w:val="22"/>
                <w:szCs w:val="22"/>
                <w:highlight w:val="none"/>
              </w:rPr>
            </w:pPr>
          </w:p>
        </w:tc>
        <w:tc>
          <w:tcPr>
            <w:tcW w:w="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eastAsia="宋体" w:cs="宋体"/>
                <w:color w:val="000000"/>
                <w:kern w:val="0"/>
                <w:sz w:val="22"/>
                <w:szCs w:val="22"/>
                <w:highlight w:val="none"/>
              </w:rPr>
            </w:pPr>
          </w:p>
        </w:tc>
      </w:tr>
    </w:tbl>
    <w:p>
      <w:pPr>
        <w:pStyle w:val="2"/>
        <w:rPr>
          <w:rFonts w:hint="eastAsia" w:ascii="仿宋_GB2312" w:hAnsi="仿宋" w:eastAsia="仿宋_GB2312" w:cs="Times New Roman"/>
          <w:sz w:val="32"/>
          <w:szCs w:val="32"/>
          <w:highlight w:val="none"/>
          <w:u w:val="none"/>
        </w:rPr>
      </w:pPr>
    </w:p>
    <w:p>
      <w:pPr>
        <w:pStyle w:val="2"/>
        <w:rPr>
          <w:rFonts w:hint="eastAsia" w:ascii="仿宋_GB2312" w:hAnsi="仿宋" w:eastAsia="仿宋_GB2312" w:cs="Times New Roman"/>
          <w:spacing w:val="-17"/>
          <w:sz w:val="32"/>
          <w:szCs w:val="32"/>
          <w:highlight w:val="none"/>
          <w:u w:val="none"/>
        </w:rPr>
      </w:pPr>
    </w:p>
    <w:p>
      <w:pPr>
        <w:pStyle w:val="2"/>
        <w:rPr>
          <w:rFonts w:hint="eastAsia" w:ascii="仿宋_GB2312" w:hAnsi="仿宋" w:eastAsia="仿宋_GB2312" w:cs="Times New Roman"/>
          <w:spacing w:val="-17"/>
          <w:sz w:val="32"/>
          <w:szCs w:val="32"/>
          <w:highlight w:val="none"/>
          <w:u w:val="none"/>
        </w:rPr>
      </w:pPr>
    </w:p>
    <w:p>
      <w:pPr>
        <w:pStyle w:val="2"/>
        <w:rPr>
          <w:rFonts w:hint="eastAsia" w:ascii="仿宋_GB2312" w:hAnsi="仿宋" w:eastAsia="仿宋_GB2312" w:cs="Times New Roman"/>
          <w:spacing w:val="-17"/>
          <w:sz w:val="32"/>
          <w:szCs w:val="32"/>
          <w:highlight w:val="none"/>
          <w:u w:val="none"/>
        </w:rPr>
        <w:sectPr>
          <w:footerReference r:id="rId5" w:type="default"/>
          <w:pgSz w:w="16838" w:h="11906" w:orient="landscape"/>
          <w:pgMar w:top="1588" w:right="2098" w:bottom="1474" w:left="1985" w:header="851" w:footer="992" w:gutter="0"/>
          <w:pgNumType w:fmt="numberInDash"/>
          <w:cols w:space="425" w:num="1"/>
          <w:docGrid w:type="lines" w:linePitch="312" w:charSpace="0"/>
        </w:sectPr>
      </w:pPr>
    </w:p>
    <w:p>
      <w:pPr>
        <w:pStyle w:val="2"/>
        <w:rPr>
          <w:rFonts w:hint="eastAsia" w:ascii="仿宋_GB2312" w:hAnsi="仿宋" w:eastAsia="仿宋_GB2312" w:cs="Times New Roman"/>
          <w:spacing w:val="-17"/>
          <w:sz w:val="32"/>
          <w:szCs w:val="32"/>
          <w:highlight w:val="none"/>
          <w:u w:val="none"/>
        </w:rPr>
      </w:pPr>
    </w:p>
    <w:p>
      <w:pPr>
        <w:pStyle w:val="2"/>
        <w:rPr>
          <w:rFonts w:hint="eastAsia" w:ascii="仿宋_GB2312" w:hAnsi="仿宋" w:eastAsia="仿宋_GB2312" w:cs="Times New Roman"/>
          <w:spacing w:val="-17"/>
          <w:sz w:val="32"/>
          <w:szCs w:val="32"/>
          <w:highlight w:val="none"/>
          <w:u w:val="none"/>
        </w:rPr>
      </w:pPr>
    </w:p>
    <w:p>
      <w:pPr>
        <w:pStyle w:val="2"/>
        <w:rPr>
          <w:rFonts w:hint="eastAsia" w:ascii="仿宋_GB2312" w:hAnsi="仿宋" w:eastAsia="仿宋_GB2312" w:cs="Times New Roman"/>
          <w:spacing w:val="-17"/>
          <w:sz w:val="32"/>
          <w:szCs w:val="32"/>
          <w:highlight w:val="none"/>
          <w:u w:val="none"/>
        </w:rPr>
      </w:pPr>
    </w:p>
    <w:p>
      <w:pPr>
        <w:pStyle w:val="2"/>
        <w:rPr>
          <w:rFonts w:hint="eastAsia" w:ascii="仿宋_GB2312" w:hAnsi="仿宋" w:eastAsia="仿宋_GB2312" w:cs="Times New Roman"/>
          <w:spacing w:val="-17"/>
          <w:sz w:val="32"/>
          <w:szCs w:val="32"/>
          <w:highlight w:val="none"/>
          <w:u w:val="none"/>
        </w:rPr>
      </w:pPr>
    </w:p>
    <w:p>
      <w:pPr>
        <w:pStyle w:val="2"/>
        <w:rPr>
          <w:rFonts w:hint="eastAsia" w:ascii="仿宋_GB2312" w:hAnsi="仿宋" w:eastAsia="仿宋_GB2312" w:cs="Times New Roman"/>
          <w:spacing w:val="-17"/>
          <w:sz w:val="32"/>
          <w:szCs w:val="32"/>
          <w:highlight w:val="none"/>
          <w:u w:val="none"/>
        </w:rPr>
      </w:pPr>
    </w:p>
    <w:p>
      <w:pPr>
        <w:pStyle w:val="2"/>
        <w:rPr>
          <w:rFonts w:hint="eastAsia" w:ascii="仿宋_GB2312" w:hAnsi="仿宋" w:eastAsia="仿宋_GB2312" w:cs="Times New Roman"/>
          <w:spacing w:val="-17"/>
          <w:sz w:val="32"/>
          <w:szCs w:val="32"/>
          <w:highlight w:val="none"/>
          <w:u w:val="none"/>
        </w:rPr>
      </w:pPr>
    </w:p>
    <w:p>
      <w:pPr>
        <w:pStyle w:val="2"/>
        <w:rPr>
          <w:rFonts w:hint="eastAsia" w:ascii="仿宋_GB2312" w:hAnsi="仿宋" w:eastAsia="仿宋_GB2312" w:cs="Times New Roman"/>
          <w:spacing w:val="-17"/>
          <w:sz w:val="32"/>
          <w:szCs w:val="32"/>
          <w:highlight w:val="none"/>
          <w:u w:val="none"/>
        </w:rPr>
      </w:pPr>
    </w:p>
    <w:p>
      <w:pPr>
        <w:pStyle w:val="2"/>
        <w:rPr>
          <w:rFonts w:hint="eastAsia" w:ascii="仿宋_GB2312" w:hAnsi="仿宋" w:eastAsia="仿宋_GB2312" w:cs="Times New Roman"/>
          <w:spacing w:val="-17"/>
          <w:sz w:val="32"/>
          <w:szCs w:val="32"/>
          <w:highlight w:val="none"/>
          <w:u w:val="none"/>
        </w:rPr>
      </w:pPr>
    </w:p>
    <w:p>
      <w:pPr>
        <w:pStyle w:val="2"/>
        <w:rPr>
          <w:rFonts w:hint="eastAsia" w:ascii="仿宋_GB2312" w:hAnsi="仿宋" w:eastAsia="仿宋_GB2312" w:cs="Times New Roman"/>
          <w:spacing w:val="-17"/>
          <w:sz w:val="32"/>
          <w:szCs w:val="32"/>
          <w:highlight w:val="none"/>
          <w:u w:val="none"/>
        </w:rPr>
      </w:pPr>
    </w:p>
    <w:p>
      <w:pPr>
        <w:pStyle w:val="2"/>
        <w:rPr>
          <w:rFonts w:hint="eastAsia" w:ascii="仿宋_GB2312" w:hAnsi="仿宋" w:eastAsia="仿宋_GB2312" w:cs="Times New Roman"/>
          <w:spacing w:val="-17"/>
          <w:sz w:val="32"/>
          <w:szCs w:val="32"/>
          <w:highlight w:val="none"/>
          <w:u w:val="none"/>
        </w:rPr>
      </w:pPr>
    </w:p>
    <w:p>
      <w:pPr>
        <w:pStyle w:val="2"/>
        <w:rPr>
          <w:rFonts w:hint="eastAsia" w:ascii="仿宋_GB2312" w:hAnsi="仿宋" w:eastAsia="仿宋_GB2312" w:cs="Times New Roman"/>
          <w:spacing w:val="-17"/>
          <w:sz w:val="32"/>
          <w:szCs w:val="32"/>
          <w:highlight w:val="none"/>
          <w:u w:val="none"/>
        </w:rPr>
      </w:pPr>
    </w:p>
    <w:p>
      <w:pPr>
        <w:pStyle w:val="2"/>
        <w:rPr>
          <w:rFonts w:hint="eastAsia" w:ascii="仿宋_GB2312" w:hAnsi="仿宋" w:eastAsia="仿宋_GB2312" w:cs="Times New Roman"/>
          <w:spacing w:val="-17"/>
          <w:sz w:val="32"/>
          <w:szCs w:val="32"/>
          <w:highlight w:val="none"/>
          <w:u w:val="none"/>
        </w:rPr>
      </w:pPr>
    </w:p>
    <w:p>
      <w:pPr>
        <w:pStyle w:val="2"/>
        <w:rPr>
          <w:rFonts w:hint="eastAsia" w:ascii="仿宋_GB2312" w:hAnsi="仿宋" w:eastAsia="仿宋_GB2312" w:cs="Times New Roman"/>
          <w:spacing w:val="-17"/>
          <w:sz w:val="32"/>
          <w:szCs w:val="32"/>
          <w:highlight w:val="none"/>
          <w:u w:val="none"/>
        </w:rPr>
      </w:pPr>
    </w:p>
    <w:p>
      <w:pPr>
        <w:pStyle w:val="2"/>
        <w:rPr>
          <w:rFonts w:hint="eastAsia" w:ascii="仿宋_GB2312" w:hAnsi="仿宋" w:eastAsia="仿宋_GB2312" w:cs="Times New Roman"/>
          <w:spacing w:val="-17"/>
          <w:sz w:val="32"/>
          <w:szCs w:val="32"/>
          <w:highlight w:val="none"/>
          <w:u w:val="none"/>
        </w:rPr>
      </w:pPr>
    </w:p>
    <w:p>
      <w:pPr>
        <w:pStyle w:val="2"/>
        <w:rPr>
          <w:rFonts w:hint="eastAsia" w:ascii="仿宋_GB2312" w:hAnsi="仿宋" w:eastAsia="仿宋_GB2312" w:cs="Times New Roman"/>
          <w:spacing w:val="-17"/>
          <w:sz w:val="32"/>
          <w:szCs w:val="32"/>
          <w:highlight w:val="none"/>
          <w:u w:val="none"/>
        </w:rPr>
      </w:pPr>
    </w:p>
    <w:p>
      <w:pPr>
        <w:snapToGrid w:val="0"/>
        <w:spacing w:line="560" w:lineRule="exact"/>
        <w:rPr>
          <w:rFonts w:hint="eastAsia" w:ascii="仿宋_GB2312" w:hAnsi="仿宋_GB2312" w:eastAsia="仿宋_GB2312" w:cs="仿宋_GB2312"/>
          <w:sz w:val="28"/>
          <w:szCs w:val="28"/>
        </w:rPr>
      </w:pPr>
      <w:r>
        <w:pict>
          <v:line id="Line 21" o:spid="_x0000_s2053" o:spt="20" style="position:absolute;left:0pt;margin-left:-2.25pt;margin-top:23.85pt;height:0.05pt;width:442.4pt;z-index:251663360;mso-width-relative:page;mso-height-relative:page;" filled="f" stroked="t" coordsize="21600,21600" o:gfxdata="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RnIWjXAAAACAEAAA8AAAAAAAAAAQAgAAAAIgAAAGRycy9kb3ducmV2LnhtbFBLAQIU&#10;ABQAAAAIAIdO4kDH10HruwEAAIMDAAAOAAAAAAAAAAEAIAAAACYBAABkcnMvZTJvRG9jLnhtbFBL&#10;BQYAAAAABgAGAFkBAABTBQAAAAA=&#10;">
            <v:path arrowok="t"/>
            <v:fill on="f" focussize="0,0"/>
            <v:stroke weight="1.25pt" joinstyle="round"/>
            <v:imagedata o:title=""/>
            <o:lock v:ext="edit" aspectratio="f"/>
          </v:line>
        </w:pict>
      </w:r>
    </w:p>
    <w:p>
      <w:pPr>
        <w:spacing w:line="560" w:lineRule="exact"/>
        <w:ind w:firstLine="320" w:firstLineChars="100"/>
        <w:jc w:val="left"/>
        <w:rPr>
          <w:rFonts w:ascii="仿宋_GB2312"/>
        </w:rPr>
      </w:pPr>
      <w:r>
        <w:pict>
          <v:line id="Line 20" o:spid="_x0000_s2054" o:spt="20" style="position:absolute;left:0pt;margin-left:-1.7pt;margin-top:37.5pt;height:0.05pt;width:442.4pt;z-index:251661312;mso-width-relative:page;mso-height-relative:page;" filled="f" stroked="t" coordsize="21600,21600" o:gfxdata="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B9XaW1QAAAAYBAAAPAAAAAAAAAAEAIAAAACIAAABkcnMvZG93bnJldi54bWxQSwECFAAUAAAA&#10;CACHTuJAPJbObrgBAACDAwAADgAAAAAAAAABACAAAAAkAQAAZHJzL2Uyb0RvYy54bWxQSwUGAAAA&#10;AAYABgBZAQAATgUAAAAA&#10;">
            <v:path arrowok="t"/>
            <v:fill on="f" focussize="0,0"/>
            <v:stroke weight="1.25pt" joinstyle="round"/>
            <v:imagedata o:title=""/>
            <o:lock v:ext="edit" aspectratio="f"/>
          </v:line>
        </w:pict>
      </w:r>
      <w:r>
        <w:rPr>
          <w:rFonts w:hint="eastAsia" w:ascii="仿宋_GB2312" w:eastAsia="仿宋_GB2312" w:cs="仿宋_GB2312"/>
          <w:kern w:val="0"/>
          <w:sz w:val="28"/>
          <w:szCs w:val="28"/>
        </w:rPr>
        <w:t>青岛市市场监督</w:t>
      </w:r>
      <w:r>
        <w:rPr>
          <w:rFonts w:hint="eastAsia" w:ascii="Times New Roman" w:hAnsi="Times New Roman" w:eastAsia="仿宋_GB2312" w:cs="Times New Roman"/>
          <w:sz w:val="28"/>
          <w:szCs w:val="28"/>
        </w:rPr>
        <w:t>管理局</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w:t>
      </w:r>
      <w:r>
        <w:rPr>
          <w:rFonts w:hint="eastAsia" w:ascii="宋体" w:hAnsi="宋体" w:eastAsia="宋体" w:cs="宋体"/>
          <w:sz w:val="28"/>
          <w:szCs w:val="28"/>
          <w:lang w:val="en-US" w:eastAsia="zh-CN"/>
        </w:rPr>
        <w:t>2025</w:t>
      </w:r>
      <w:r>
        <w:rPr>
          <w:rFonts w:hint="default" w:ascii="Times New Roman" w:hAnsi="Times New Roman" w:eastAsia="仿宋_GB2312" w:cs="Times New Roman"/>
          <w:sz w:val="28"/>
          <w:szCs w:val="28"/>
          <w:lang w:val="en-US" w:eastAsia="zh-CN"/>
        </w:rPr>
        <w:t>年</w:t>
      </w:r>
      <w:r>
        <w:rPr>
          <w:rFonts w:hint="eastAsia" w:ascii="宋体" w:hAnsi="宋体" w:eastAsia="宋体" w:cs="宋体"/>
          <w:sz w:val="28"/>
          <w:szCs w:val="28"/>
          <w:lang w:val="en-US" w:eastAsia="zh-CN"/>
        </w:rPr>
        <w:t>7</w:t>
      </w:r>
      <w:r>
        <w:rPr>
          <w:rFonts w:hint="default" w:ascii="Times New Roman" w:hAnsi="Times New Roman" w:eastAsia="仿宋_GB2312" w:cs="Times New Roman"/>
          <w:sz w:val="28"/>
          <w:szCs w:val="28"/>
          <w:lang w:val="en-US" w:eastAsia="zh-CN"/>
        </w:rPr>
        <w:t>月</w:t>
      </w:r>
      <w:r>
        <w:rPr>
          <w:rFonts w:hint="eastAsia" w:ascii="宋体" w:hAnsi="宋体" w:eastAsia="宋体" w:cs="宋体"/>
          <w:sz w:val="28"/>
          <w:szCs w:val="28"/>
          <w:lang w:val="en-US" w:eastAsia="zh-CN"/>
        </w:rPr>
        <w:t>7</w:t>
      </w:r>
      <w:r>
        <w:rPr>
          <w:rFonts w:hint="eastAsia" w:ascii="Times New Roman" w:hAnsi="Times New Roman" w:eastAsia="仿宋_GB2312" w:cs="仿宋_GB2312"/>
          <w:snapToGrid w:val="0"/>
          <w:kern w:val="0"/>
          <w:sz w:val="28"/>
          <w:szCs w:val="28"/>
        </w:rPr>
        <w:t>日印发</w:t>
      </w:r>
      <w:r>
        <w:pict>
          <v:shape id="_x0000_s2051" o:spid="_x0000_s2051" o:spt="32" type="#_x0000_t32" style="position:absolute;left:0pt;margin-left:73.5pt;margin-top:682.65pt;height:0.05pt;width:446.25pt;z-index:251662336;mso-width-relative:page;mso-height-relative:page;" filled="f" stroked="t" coordsize="21600,21600" o:gfxdata="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Ak7DNoAAAAOAQAADwAA&#10;AAAAAAABACAAAAAiAAAAZHJzL2Rvd25yZXYueG1sUEsBAhQAFAAAAAgAh07iQKq6iGbbAQAAmAMA&#10;AA4AAAAAAAAAAQAgAAAAKQEAAGRycy9lMm9Eb2MueG1sUEsFBgAAAAAGAAYAWQEAAHYFAAAAAA==&#10;">
            <v:path arrowok="t"/>
            <v:fill on="f" focussize="0,0"/>
            <v:stroke weight="1.25pt" joinstyle="round"/>
            <v:imagedata o:title=""/>
            <o:lock v:ext="edit" aspectratio="f"/>
          </v:shape>
        </w:pict>
      </w:r>
      <w:r>
        <w:pict>
          <v:shape id="直接箭头连接符 1" o:spid="_x0000_s2052" o:spt="32" type="#_x0000_t32" style="position:absolute;left:0pt;margin-left:73.5pt;margin-top:682.65pt;height:0.05pt;width:446.25pt;z-index:251660288;mso-width-relative:page;mso-height-relative:page;" filled="f" stroked="t" coordsize="21600,21600" o:gfxdata="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kCTsM2gAA&#10;AA4BAAAPAAAAAAAAAAEAIAAAACIAAABkcnMvZG93bnJldi54bWxQSwECFAAUAAAACACHTuJAy+o+&#10;UuMBAAChAwAADgAAAAAAAAABACAAAAApAQAAZHJzL2Uyb0RvYy54bWxQSwUGAAAAAAYABgBZAQAA&#10;fgUAAAAA&#10;">
            <v:path arrowok="t"/>
            <v:fill on="f" focussize="0,0"/>
            <v:stroke weight="1.25pt" joinstyle="round"/>
            <v:imagedata o:title=""/>
            <o:lock v:ext="edit" aspectratio="f"/>
          </v:shape>
        </w:pict>
      </w:r>
    </w:p>
    <w:sectPr>
      <w:footerReference r:id="rId6" w:type="default"/>
      <w:type w:val="continuous"/>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eastAsia="宋体" w:cs="Times New Roman"/>
        <w:sz w:val="18"/>
      </w:rPr>
      <w:pict>
        <v:shape id="_x0000_s3079" o:spid="_x0000_s3079"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path/>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PAGE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12</w:t>
                </w:r>
                <w:r>
                  <w:rPr>
                    <w:rFonts w:hint="eastAsia" w:ascii="宋体" w:hAnsi="宋体" w:eastAsia="宋体" w:cs="宋体"/>
                    <w:kern w:val="2"/>
                    <w:sz w:val="28"/>
                    <w:szCs w:val="28"/>
                    <w:lang w:val="en-US" w:eastAsia="zh-CN" w:bidi="ar-S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w:pict>
        <v:shape id="_x0000_s3080" o:spid="_x0000_s3080" o:spt="202" type="#_x0000_t202" style="position:absolute;left:0pt;margin-top:0pt;height:144pt;width:144pt;mso-position-horizontal:outside;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6"/>
                  <w:rPr>
                    <w:rStyle w:val="13"/>
                    <w:rFonts w:ascii="宋体" w:hAns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- 2 -</w:t>
                </w:r>
                <w:r>
                  <w:rPr>
                    <w:rFonts w:ascii="宋体" w:hAnsi="宋体"/>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w:pict>
        <v:shape id="_x0000_s3078" o:spid="_x0000_s3078"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- 15 -</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17B1"/>
    <w:rsid w:val="00005252"/>
    <w:rsid w:val="00012E7D"/>
    <w:rsid w:val="00017132"/>
    <w:rsid w:val="00026375"/>
    <w:rsid w:val="00034970"/>
    <w:rsid w:val="00044E1F"/>
    <w:rsid w:val="000471E2"/>
    <w:rsid w:val="0004735E"/>
    <w:rsid w:val="00050A67"/>
    <w:rsid w:val="000526D4"/>
    <w:rsid w:val="00056411"/>
    <w:rsid w:val="0006676A"/>
    <w:rsid w:val="00074B8D"/>
    <w:rsid w:val="000757B9"/>
    <w:rsid w:val="00076DF5"/>
    <w:rsid w:val="00076F22"/>
    <w:rsid w:val="000775C8"/>
    <w:rsid w:val="00085AF4"/>
    <w:rsid w:val="00096890"/>
    <w:rsid w:val="00096E01"/>
    <w:rsid w:val="000A5991"/>
    <w:rsid w:val="000B2EF1"/>
    <w:rsid w:val="000B70D6"/>
    <w:rsid w:val="000D03E7"/>
    <w:rsid w:val="000D5892"/>
    <w:rsid w:val="000E48A9"/>
    <w:rsid w:val="000E54EF"/>
    <w:rsid w:val="000E5649"/>
    <w:rsid w:val="000F1312"/>
    <w:rsid w:val="00102812"/>
    <w:rsid w:val="00111C5B"/>
    <w:rsid w:val="00114AA9"/>
    <w:rsid w:val="00120DB1"/>
    <w:rsid w:val="00125178"/>
    <w:rsid w:val="001303CB"/>
    <w:rsid w:val="00133980"/>
    <w:rsid w:val="001473F8"/>
    <w:rsid w:val="001513C7"/>
    <w:rsid w:val="00160E6E"/>
    <w:rsid w:val="001622A1"/>
    <w:rsid w:val="0017553C"/>
    <w:rsid w:val="00176731"/>
    <w:rsid w:val="0017740B"/>
    <w:rsid w:val="00187115"/>
    <w:rsid w:val="0019331C"/>
    <w:rsid w:val="00193EC0"/>
    <w:rsid w:val="00195AF3"/>
    <w:rsid w:val="00197B0E"/>
    <w:rsid w:val="001A054D"/>
    <w:rsid w:val="001A1722"/>
    <w:rsid w:val="001A50DA"/>
    <w:rsid w:val="001A7EBF"/>
    <w:rsid w:val="001C548D"/>
    <w:rsid w:val="001C791B"/>
    <w:rsid w:val="001D1BC4"/>
    <w:rsid w:val="001D4687"/>
    <w:rsid w:val="001E7E98"/>
    <w:rsid w:val="001F15A1"/>
    <w:rsid w:val="001F6F65"/>
    <w:rsid w:val="002008DD"/>
    <w:rsid w:val="00202A3B"/>
    <w:rsid w:val="00205240"/>
    <w:rsid w:val="00205C99"/>
    <w:rsid w:val="002167E0"/>
    <w:rsid w:val="00217831"/>
    <w:rsid w:val="00222606"/>
    <w:rsid w:val="002279C0"/>
    <w:rsid w:val="00235A81"/>
    <w:rsid w:val="0023622B"/>
    <w:rsid w:val="00245810"/>
    <w:rsid w:val="00247A87"/>
    <w:rsid w:val="0025096D"/>
    <w:rsid w:val="00251DC3"/>
    <w:rsid w:val="00262E72"/>
    <w:rsid w:val="00263AD7"/>
    <w:rsid w:val="00280C20"/>
    <w:rsid w:val="00292022"/>
    <w:rsid w:val="0029221D"/>
    <w:rsid w:val="00293304"/>
    <w:rsid w:val="0029508C"/>
    <w:rsid w:val="0029652D"/>
    <w:rsid w:val="002A52DF"/>
    <w:rsid w:val="002A536B"/>
    <w:rsid w:val="002A687F"/>
    <w:rsid w:val="002B13FF"/>
    <w:rsid w:val="002B1E78"/>
    <w:rsid w:val="002B59E4"/>
    <w:rsid w:val="002C291D"/>
    <w:rsid w:val="002C7BF0"/>
    <w:rsid w:val="002D031E"/>
    <w:rsid w:val="002D206A"/>
    <w:rsid w:val="002D43AE"/>
    <w:rsid w:val="002D69EF"/>
    <w:rsid w:val="002D6C4C"/>
    <w:rsid w:val="002E3185"/>
    <w:rsid w:val="002E3C34"/>
    <w:rsid w:val="002E6FF3"/>
    <w:rsid w:val="002E7633"/>
    <w:rsid w:val="002F1E42"/>
    <w:rsid w:val="002F3147"/>
    <w:rsid w:val="002F4B71"/>
    <w:rsid w:val="002F5F6B"/>
    <w:rsid w:val="002F6731"/>
    <w:rsid w:val="00302C35"/>
    <w:rsid w:val="00303AB3"/>
    <w:rsid w:val="003043ED"/>
    <w:rsid w:val="00307A33"/>
    <w:rsid w:val="00332C3A"/>
    <w:rsid w:val="00340B36"/>
    <w:rsid w:val="0034214B"/>
    <w:rsid w:val="003431F6"/>
    <w:rsid w:val="003460EE"/>
    <w:rsid w:val="0034715F"/>
    <w:rsid w:val="00351111"/>
    <w:rsid w:val="00355A25"/>
    <w:rsid w:val="003632F9"/>
    <w:rsid w:val="00366088"/>
    <w:rsid w:val="003664BE"/>
    <w:rsid w:val="00366717"/>
    <w:rsid w:val="0036682C"/>
    <w:rsid w:val="003727AC"/>
    <w:rsid w:val="00374F58"/>
    <w:rsid w:val="003906B5"/>
    <w:rsid w:val="00390DE8"/>
    <w:rsid w:val="00390DEF"/>
    <w:rsid w:val="003A1246"/>
    <w:rsid w:val="003A4A3D"/>
    <w:rsid w:val="003A4EFF"/>
    <w:rsid w:val="003A56E0"/>
    <w:rsid w:val="003B1474"/>
    <w:rsid w:val="003B4CDB"/>
    <w:rsid w:val="003B597B"/>
    <w:rsid w:val="003B62E5"/>
    <w:rsid w:val="003C62C8"/>
    <w:rsid w:val="003C72E8"/>
    <w:rsid w:val="003D0AC7"/>
    <w:rsid w:val="003D1E0B"/>
    <w:rsid w:val="003D20A5"/>
    <w:rsid w:val="003D2270"/>
    <w:rsid w:val="003D6E89"/>
    <w:rsid w:val="003E1177"/>
    <w:rsid w:val="003E3EED"/>
    <w:rsid w:val="003E6161"/>
    <w:rsid w:val="003E6812"/>
    <w:rsid w:val="003F4BE6"/>
    <w:rsid w:val="003F4D96"/>
    <w:rsid w:val="0040118F"/>
    <w:rsid w:val="00402676"/>
    <w:rsid w:val="004035FA"/>
    <w:rsid w:val="00406F4F"/>
    <w:rsid w:val="00415487"/>
    <w:rsid w:val="00430A57"/>
    <w:rsid w:val="00433C75"/>
    <w:rsid w:val="0044603B"/>
    <w:rsid w:val="004545A5"/>
    <w:rsid w:val="00454AE5"/>
    <w:rsid w:val="00456F8D"/>
    <w:rsid w:val="00457165"/>
    <w:rsid w:val="0045784E"/>
    <w:rsid w:val="00464585"/>
    <w:rsid w:val="0046705A"/>
    <w:rsid w:val="0047598E"/>
    <w:rsid w:val="004827F1"/>
    <w:rsid w:val="00485BB9"/>
    <w:rsid w:val="004924FC"/>
    <w:rsid w:val="00492B28"/>
    <w:rsid w:val="004A0488"/>
    <w:rsid w:val="004A609D"/>
    <w:rsid w:val="004B2A53"/>
    <w:rsid w:val="004C136E"/>
    <w:rsid w:val="004D3DB9"/>
    <w:rsid w:val="004D49B5"/>
    <w:rsid w:val="004D635E"/>
    <w:rsid w:val="004E257C"/>
    <w:rsid w:val="004E335D"/>
    <w:rsid w:val="004F3485"/>
    <w:rsid w:val="004F3B3B"/>
    <w:rsid w:val="004F6C39"/>
    <w:rsid w:val="004F7414"/>
    <w:rsid w:val="004F77C1"/>
    <w:rsid w:val="005006DD"/>
    <w:rsid w:val="00506D14"/>
    <w:rsid w:val="00511D81"/>
    <w:rsid w:val="0052313E"/>
    <w:rsid w:val="00530D89"/>
    <w:rsid w:val="00540192"/>
    <w:rsid w:val="00543625"/>
    <w:rsid w:val="00545297"/>
    <w:rsid w:val="00555C21"/>
    <w:rsid w:val="00557660"/>
    <w:rsid w:val="005643AB"/>
    <w:rsid w:val="00573353"/>
    <w:rsid w:val="00574443"/>
    <w:rsid w:val="005847C6"/>
    <w:rsid w:val="00586712"/>
    <w:rsid w:val="00586886"/>
    <w:rsid w:val="0059100D"/>
    <w:rsid w:val="005920AD"/>
    <w:rsid w:val="0059402D"/>
    <w:rsid w:val="00596B63"/>
    <w:rsid w:val="0059780D"/>
    <w:rsid w:val="005B00C9"/>
    <w:rsid w:val="005B0388"/>
    <w:rsid w:val="005B1110"/>
    <w:rsid w:val="005B17BC"/>
    <w:rsid w:val="005B1FEA"/>
    <w:rsid w:val="005B23AB"/>
    <w:rsid w:val="005B479B"/>
    <w:rsid w:val="005B712E"/>
    <w:rsid w:val="005B7E3C"/>
    <w:rsid w:val="005C2D93"/>
    <w:rsid w:val="005C5414"/>
    <w:rsid w:val="005C74FA"/>
    <w:rsid w:val="005D0902"/>
    <w:rsid w:val="005D1D2D"/>
    <w:rsid w:val="005D2EBB"/>
    <w:rsid w:val="005F20B1"/>
    <w:rsid w:val="005F5D59"/>
    <w:rsid w:val="005F7DFC"/>
    <w:rsid w:val="006104DB"/>
    <w:rsid w:val="00617743"/>
    <w:rsid w:val="00622B29"/>
    <w:rsid w:val="006239B1"/>
    <w:rsid w:val="00636CB4"/>
    <w:rsid w:val="0063786D"/>
    <w:rsid w:val="00640308"/>
    <w:rsid w:val="006425ED"/>
    <w:rsid w:val="00661C7D"/>
    <w:rsid w:val="00662905"/>
    <w:rsid w:val="00663664"/>
    <w:rsid w:val="006724D5"/>
    <w:rsid w:val="00672EB4"/>
    <w:rsid w:val="0067388B"/>
    <w:rsid w:val="00675D39"/>
    <w:rsid w:val="006823A5"/>
    <w:rsid w:val="006908EB"/>
    <w:rsid w:val="00693EC3"/>
    <w:rsid w:val="00696AA4"/>
    <w:rsid w:val="006A4142"/>
    <w:rsid w:val="006B33E7"/>
    <w:rsid w:val="006B5DE8"/>
    <w:rsid w:val="006C0259"/>
    <w:rsid w:val="006C0EFC"/>
    <w:rsid w:val="006C14DC"/>
    <w:rsid w:val="006C340A"/>
    <w:rsid w:val="006C4145"/>
    <w:rsid w:val="006D00A5"/>
    <w:rsid w:val="006D1B02"/>
    <w:rsid w:val="006D2B61"/>
    <w:rsid w:val="006E0053"/>
    <w:rsid w:val="006F1EC5"/>
    <w:rsid w:val="006F376F"/>
    <w:rsid w:val="006F3F79"/>
    <w:rsid w:val="007029D4"/>
    <w:rsid w:val="00712416"/>
    <w:rsid w:val="00712861"/>
    <w:rsid w:val="00712B9E"/>
    <w:rsid w:val="00716692"/>
    <w:rsid w:val="00716E20"/>
    <w:rsid w:val="00720296"/>
    <w:rsid w:val="007248E7"/>
    <w:rsid w:val="0072664E"/>
    <w:rsid w:val="00726886"/>
    <w:rsid w:val="0072733A"/>
    <w:rsid w:val="00727EA5"/>
    <w:rsid w:val="00731ECE"/>
    <w:rsid w:val="0073262B"/>
    <w:rsid w:val="00732CF0"/>
    <w:rsid w:val="007346BD"/>
    <w:rsid w:val="00736B2D"/>
    <w:rsid w:val="00740EC0"/>
    <w:rsid w:val="0075078A"/>
    <w:rsid w:val="00750D1F"/>
    <w:rsid w:val="007512E4"/>
    <w:rsid w:val="00753891"/>
    <w:rsid w:val="00756976"/>
    <w:rsid w:val="0075752E"/>
    <w:rsid w:val="007625AC"/>
    <w:rsid w:val="007635E6"/>
    <w:rsid w:val="0077283A"/>
    <w:rsid w:val="00773466"/>
    <w:rsid w:val="00773E15"/>
    <w:rsid w:val="00776C92"/>
    <w:rsid w:val="0078431D"/>
    <w:rsid w:val="0078437E"/>
    <w:rsid w:val="00787E7C"/>
    <w:rsid w:val="007937E3"/>
    <w:rsid w:val="007A2BD3"/>
    <w:rsid w:val="007A3FE9"/>
    <w:rsid w:val="007A472D"/>
    <w:rsid w:val="007A75FF"/>
    <w:rsid w:val="007B20B7"/>
    <w:rsid w:val="007B4BCF"/>
    <w:rsid w:val="007B5233"/>
    <w:rsid w:val="007C658A"/>
    <w:rsid w:val="007C7777"/>
    <w:rsid w:val="007E0390"/>
    <w:rsid w:val="007E0660"/>
    <w:rsid w:val="007F7469"/>
    <w:rsid w:val="00800C0E"/>
    <w:rsid w:val="00801ADD"/>
    <w:rsid w:val="00810AD6"/>
    <w:rsid w:val="00812BC9"/>
    <w:rsid w:val="00812CD9"/>
    <w:rsid w:val="008149F2"/>
    <w:rsid w:val="00823C31"/>
    <w:rsid w:val="008244D7"/>
    <w:rsid w:val="00827C75"/>
    <w:rsid w:val="008325F1"/>
    <w:rsid w:val="00833EE6"/>
    <w:rsid w:val="00834241"/>
    <w:rsid w:val="0083752C"/>
    <w:rsid w:val="00841B66"/>
    <w:rsid w:val="008427A8"/>
    <w:rsid w:val="00844359"/>
    <w:rsid w:val="00845B8E"/>
    <w:rsid w:val="00846B30"/>
    <w:rsid w:val="00847935"/>
    <w:rsid w:val="00853A05"/>
    <w:rsid w:val="00856037"/>
    <w:rsid w:val="00862903"/>
    <w:rsid w:val="008644E5"/>
    <w:rsid w:val="00865F2F"/>
    <w:rsid w:val="008661E2"/>
    <w:rsid w:val="00871441"/>
    <w:rsid w:val="0087434F"/>
    <w:rsid w:val="008767E3"/>
    <w:rsid w:val="008904D6"/>
    <w:rsid w:val="008944BE"/>
    <w:rsid w:val="00897478"/>
    <w:rsid w:val="008978A6"/>
    <w:rsid w:val="008A096E"/>
    <w:rsid w:val="008A1F7B"/>
    <w:rsid w:val="008A230E"/>
    <w:rsid w:val="008A40D3"/>
    <w:rsid w:val="008A6DFE"/>
    <w:rsid w:val="008B02BD"/>
    <w:rsid w:val="008B4695"/>
    <w:rsid w:val="008B502D"/>
    <w:rsid w:val="008B526F"/>
    <w:rsid w:val="008C0623"/>
    <w:rsid w:val="008C1C8C"/>
    <w:rsid w:val="008C2518"/>
    <w:rsid w:val="008C332C"/>
    <w:rsid w:val="008D60DF"/>
    <w:rsid w:val="008E04BE"/>
    <w:rsid w:val="008E1D80"/>
    <w:rsid w:val="008E7FDF"/>
    <w:rsid w:val="008F1763"/>
    <w:rsid w:val="0090107E"/>
    <w:rsid w:val="0091054A"/>
    <w:rsid w:val="00923451"/>
    <w:rsid w:val="00930CD0"/>
    <w:rsid w:val="00933975"/>
    <w:rsid w:val="0094133D"/>
    <w:rsid w:val="00941C7F"/>
    <w:rsid w:val="00943216"/>
    <w:rsid w:val="0094359D"/>
    <w:rsid w:val="00943D40"/>
    <w:rsid w:val="009533AA"/>
    <w:rsid w:val="00954564"/>
    <w:rsid w:val="009714E0"/>
    <w:rsid w:val="009732FA"/>
    <w:rsid w:val="0097435A"/>
    <w:rsid w:val="009917B1"/>
    <w:rsid w:val="0099379F"/>
    <w:rsid w:val="00995064"/>
    <w:rsid w:val="009A558E"/>
    <w:rsid w:val="009B41F8"/>
    <w:rsid w:val="009B65AC"/>
    <w:rsid w:val="009C54FA"/>
    <w:rsid w:val="009C7E5D"/>
    <w:rsid w:val="009D01BB"/>
    <w:rsid w:val="009D109F"/>
    <w:rsid w:val="009D238E"/>
    <w:rsid w:val="009D290A"/>
    <w:rsid w:val="009D3341"/>
    <w:rsid w:val="009D4712"/>
    <w:rsid w:val="009E0D47"/>
    <w:rsid w:val="009E5819"/>
    <w:rsid w:val="009E66C7"/>
    <w:rsid w:val="009F18C1"/>
    <w:rsid w:val="009F6DB0"/>
    <w:rsid w:val="00A040E7"/>
    <w:rsid w:val="00A04C3E"/>
    <w:rsid w:val="00A108FB"/>
    <w:rsid w:val="00A113B7"/>
    <w:rsid w:val="00A11478"/>
    <w:rsid w:val="00A16377"/>
    <w:rsid w:val="00A37A29"/>
    <w:rsid w:val="00A4406A"/>
    <w:rsid w:val="00A4407C"/>
    <w:rsid w:val="00A46C9A"/>
    <w:rsid w:val="00A56413"/>
    <w:rsid w:val="00A57F74"/>
    <w:rsid w:val="00A6048B"/>
    <w:rsid w:val="00A724B1"/>
    <w:rsid w:val="00A758FC"/>
    <w:rsid w:val="00A774E5"/>
    <w:rsid w:val="00A827BA"/>
    <w:rsid w:val="00A84A42"/>
    <w:rsid w:val="00A86437"/>
    <w:rsid w:val="00A952D1"/>
    <w:rsid w:val="00AA0214"/>
    <w:rsid w:val="00AA0D5F"/>
    <w:rsid w:val="00AA692F"/>
    <w:rsid w:val="00AB6F64"/>
    <w:rsid w:val="00AC303D"/>
    <w:rsid w:val="00AD17E8"/>
    <w:rsid w:val="00AD6172"/>
    <w:rsid w:val="00AE1019"/>
    <w:rsid w:val="00AE1714"/>
    <w:rsid w:val="00AE1E3D"/>
    <w:rsid w:val="00AE1FE2"/>
    <w:rsid w:val="00AE2953"/>
    <w:rsid w:val="00AE4357"/>
    <w:rsid w:val="00AF7E69"/>
    <w:rsid w:val="00B02EAB"/>
    <w:rsid w:val="00B0394C"/>
    <w:rsid w:val="00B2252E"/>
    <w:rsid w:val="00B37528"/>
    <w:rsid w:val="00B40502"/>
    <w:rsid w:val="00B410AB"/>
    <w:rsid w:val="00B44966"/>
    <w:rsid w:val="00B45059"/>
    <w:rsid w:val="00B45968"/>
    <w:rsid w:val="00B46342"/>
    <w:rsid w:val="00B5336F"/>
    <w:rsid w:val="00B71F14"/>
    <w:rsid w:val="00B77068"/>
    <w:rsid w:val="00B803A4"/>
    <w:rsid w:val="00B82D2A"/>
    <w:rsid w:val="00B869F0"/>
    <w:rsid w:val="00B87C4A"/>
    <w:rsid w:val="00B92170"/>
    <w:rsid w:val="00B9245D"/>
    <w:rsid w:val="00B92CDE"/>
    <w:rsid w:val="00B95C62"/>
    <w:rsid w:val="00BA289A"/>
    <w:rsid w:val="00BA7A6A"/>
    <w:rsid w:val="00BA7E84"/>
    <w:rsid w:val="00BC2741"/>
    <w:rsid w:val="00BC35B2"/>
    <w:rsid w:val="00BC7010"/>
    <w:rsid w:val="00BC7C89"/>
    <w:rsid w:val="00BD1A20"/>
    <w:rsid w:val="00BD1CA9"/>
    <w:rsid w:val="00BD3BB1"/>
    <w:rsid w:val="00BD69BA"/>
    <w:rsid w:val="00BD6A5D"/>
    <w:rsid w:val="00BE0840"/>
    <w:rsid w:val="00BE253A"/>
    <w:rsid w:val="00BE5905"/>
    <w:rsid w:val="00C066CD"/>
    <w:rsid w:val="00C10208"/>
    <w:rsid w:val="00C125F9"/>
    <w:rsid w:val="00C2671E"/>
    <w:rsid w:val="00C27A91"/>
    <w:rsid w:val="00C35892"/>
    <w:rsid w:val="00C41F2C"/>
    <w:rsid w:val="00C458DE"/>
    <w:rsid w:val="00C5092B"/>
    <w:rsid w:val="00C5098A"/>
    <w:rsid w:val="00C5709C"/>
    <w:rsid w:val="00C61AE3"/>
    <w:rsid w:val="00C61FB9"/>
    <w:rsid w:val="00C65946"/>
    <w:rsid w:val="00C66C05"/>
    <w:rsid w:val="00C7209B"/>
    <w:rsid w:val="00C75A24"/>
    <w:rsid w:val="00C82319"/>
    <w:rsid w:val="00C834EC"/>
    <w:rsid w:val="00C84527"/>
    <w:rsid w:val="00CA014D"/>
    <w:rsid w:val="00CA02DD"/>
    <w:rsid w:val="00CA1DB5"/>
    <w:rsid w:val="00CA26DD"/>
    <w:rsid w:val="00CB35AB"/>
    <w:rsid w:val="00CB64A3"/>
    <w:rsid w:val="00CB6D8D"/>
    <w:rsid w:val="00CC325B"/>
    <w:rsid w:val="00CD02D7"/>
    <w:rsid w:val="00CD1DA5"/>
    <w:rsid w:val="00CE5FB7"/>
    <w:rsid w:val="00CF2CF8"/>
    <w:rsid w:val="00D02166"/>
    <w:rsid w:val="00D02E80"/>
    <w:rsid w:val="00D07507"/>
    <w:rsid w:val="00D25FB7"/>
    <w:rsid w:val="00D30817"/>
    <w:rsid w:val="00D33720"/>
    <w:rsid w:val="00D35A33"/>
    <w:rsid w:val="00D40D86"/>
    <w:rsid w:val="00D64A08"/>
    <w:rsid w:val="00D81D3B"/>
    <w:rsid w:val="00D82974"/>
    <w:rsid w:val="00D830C1"/>
    <w:rsid w:val="00D84DD8"/>
    <w:rsid w:val="00D87E01"/>
    <w:rsid w:val="00D90746"/>
    <w:rsid w:val="00DA2D07"/>
    <w:rsid w:val="00DA7F2E"/>
    <w:rsid w:val="00DB0D60"/>
    <w:rsid w:val="00DB1B98"/>
    <w:rsid w:val="00DB5AEB"/>
    <w:rsid w:val="00DB7A36"/>
    <w:rsid w:val="00DC1F58"/>
    <w:rsid w:val="00DC7C7C"/>
    <w:rsid w:val="00DD14BA"/>
    <w:rsid w:val="00DD4C71"/>
    <w:rsid w:val="00DD58FD"/>
    <w:rsid w:val="00DE075F"/>
    <w:rsid w:val="00DE15A0"/>
    <w:rsid w:val="00DE7D7D"/>
    <w:rsid w:val="00DF62DA"/>
    <w:rsid w:val="00E01995"/>
    <w:rsid w:val="00E02A86"/>
    <w:rsid w:val="00E0414B"/>
    <w:rsid w:val="00E0508F"/>
    <w:rsid w:val="00E108F6"/>
    <w:rsid w:val="00E14333"/>
    <w:rsid w:val="00E14671"/>
    <w:rsid w:val="00E27265"/>
    <w:rsid w:val="00E32C41"/>
    <w:rsid w:val="00E33BAB"/>
    <w:rsid w:val="00E33DA4"/>
    <w:rsid w:val="00E3482E"/>
    <w:rsid w:val="00E371F2"/>
    <w:rsid w:val="00E374C0"/>
    <w:rsid w:val="00E55D81"/>
    <w:rsid w:val="00E60AEC"/>
    <w:rsid w:val="00E60D42"/>
    <w:rsid w:val="00E6166B"/>
    <w:rsid w:val="00E67D6A"/>
    <w:rsid w:val="00E67ED8"/>
    <w:rsid w:val="00E70577"/>
    <w:rsid w:val="00E75A2E"/>
    <w:rsid w:val="00E763B8"/>
    <w:rsid w:val="00E771A8"/>
    <w:rsid w:val="00E80062"/>
    <w:rsid w:val="00E83DAC"/>
    <w:rsid w:val="00E928C6"/>
    <w:rsid w:val="00E9290D"/>
    <w:rsid w:val="00E96442"/>
    <w:rsid w:val="00EA229C"/>
    <w:rsid w:val="00EA43A4"/>
    <w:rsid w:val="00EA526E"/>
    <w:rsid w:val="00EA6B1F"/>
    <w:rsid w:val="00EA704C"/>
    <w:rsid w:val="00EA72D5"/>
    <w:rsid w:val="00EB01B7"/>
    <w:rsid w:val="00EB28AF"/>
    <w:rsid w:val="00EB4D23"/>
    <w:rsid w:val="00EB62D4"/>
    <w:rsid w:val="00EB6539"/>
    <w:rsid w:val="00EB6BFC"/>
    <w:rsid w:val="00EC5DB2"/>
    <w:rsid w:val="00ED215D"/>
    <w:rsid w:val="00ED31E6"/>
    <w:rsid w:val="00ED6B77"/>
    <w:rsid w:val="00ED7026"/>
    <w:rsid w:val="00EE2753"/>
    <w:rsid w:val="00EE79CF"/>
    <w:rsid w:val="00EF2417"/>
    <w:rsid w:val="00EF63C3"/>
    <w:rsid w:val="00F0262D"/>
    <w:rsid w:val="00F11AB8"/>
    <w:rsid w:val="00F14BF9"/>
    <w:rsid w:val="00F158CE"/>
    <w:rsid w:val="00F215CC"/>
    <w:rsid w:val="00F2208E"/>
    <w:rsid w:val="00F374BD"/>
    <w:rsid w:val="00F465BF"/>
    <w:rsid w:val="00F50E2C"/>
    <w:rsid w:val="00F5707B"/>
    <w:rsid w:val="00F60B30"/>
    <w:rsid w:val="00F640CD"/>
    <w:rsid w:val="00F70538"/>
    <w:rsid w:val="00F71948"/>
    <w:rsid w:val="00F848F6"/>
    <w:rsid w:val="00F92E5F"/>
    <w:rsid w:val="00F936D1"/>
    <w:rsid w:val="00FA5035"/>
    <w:rsid w:val="00FA5FED"/>
    <w:rsid w:val="00FA658D"/>
    <w:rsid w:val="00FB220C"/>
    <w:rsid w:val="00FB2B70"/>
    <w:rsid w:val="00FC0C89"/>
    <w:rsid w:val="00FC293B"/>
    <w:rsid w:val="00FD04EE"/>
    <w:rsid w:val="00FD4528"/>
    <w:rsid w:val="00FD48FC"/>
    <w:rsid w:val="00FE040B"/>
    <w:rsid w:val="00FE0750"/>
    <w:rsid w:val="00FE0DDF"/>
    <w:rsid w:val="00FE27D3"/>
    <w:rsid w:val="00FF0F2C"/>
    <w:rsid w:val="00FF2ECE"/>
    <w:rsid w:val="00FF393D"/>
    <w:rsid w:val="00FF7439"/>
    <w:rsid w:val="012C1B62"/>
    <w:rsid w:val="03010C3E"/>
    <w:rsid w:val="04B50EB1"/>
    <w:rsid w:val="074029D1"/>
    <w:rsid w:val="075A3457"/>
    <w:rsid w:val="08B51705"/>
    <w:rsid w:val="092B21DD"/>
    <w:rsid w:val="092E301A"/>
    <w:rsid w:val="0A2B3FEC"/>
    <w:rsid w:val="0D0417A1"/>
    <w:rsid w:val="0D1A53BF"/>
    <w:rsid w:val="0F001681"/>
    <w:rsid w:val="0F0E02C4"/>
    <w:rsid w:val="0F72664B"/>
    <w:rsid w:val="11E33324"/>
    <w:rsid w:val="152D05F0"/>
    <w:rsid w:val="161916F4"/>
    <w:rsid w:val="1769078D"/>
    <w:rsid w:val="1A9B231C"/>
    <w:rsid w:val="1B866CAC"/>
    <w:rsid w:val="1E1F346E"/>
    <w:rsid w:val="21046F30"/>
    <w:rsid w:val="213330CB"/>
    <w:rsid w:val="21B352D7"/>
    <w:rsid w:val="21F34611"/>
    <w:rsid w:val="22000161"/>
    <w:rsid w:val="230E1B78"/>
    <w:rsid w:val="25E917B2"/>
    <w:rsid w:val="27074375"/>
    <w:rsid w:val="28133675"/>
    <w:rsid w:val="2956173E"/>
    <w:rsid w:val="2C144A55"/>
    <w:rsid w:val="2D9340E6"/>
    <w:rsid w:val="2DBF4C7B"/>
    <w:rsid w:val="308570DA"/>
    <w:rsid w:val="33887D95"/>
    <w:rsid w:val="346717DE"/>
    <w:rsid w:val="360A255B"/>
    <w:rsid w:val="379D6073"/>
    <w:rsid w:val="3873379C"/>
    <w:rsid w:val="3D440EBD"/>
    <w:rsid w:val="3F8C7AC3"/>
    <w:rsid w:val="40AB24CB"/>
    <w:rsid w:val="41DE65A6"/>
    <w:rsid w:val="4348094A"/>
    <w:rsid w:val="439D7E5E"/>
    <w:rsid w:val="44E01ED4"/>
    <w:rsid w:val="45306C98"/>
    <w:rsid w:val="470354E9"/>
    <w:rsid w:val="47AD1944"/>
    <w:rsid w:val="47D42623"/>
    <w:rsid w:val="4C3B3AD6"/>
    <w:rsid w:val="4C452398"/>
    <w:rsid w:val="4D40241F"/>
    <w:rsid w:val="4F003953"/>
    <w:rsid w:val="4FCE75A4"/>
    <w:rsid w:val="526F01D8"/>
    <w:rsid w:val="53472ABC"/>
    <w:rsid w:val="547D3FC4"/>
    <w:rsid w:val="56EF53BB"/>
    <w:rsid w:val="58816255"/>
    <w:rsid w:val="59A07337"/>
    <w:rsid w:val="5A106AD4"/>
    <w:rsid w:val="5DEA21A7"/>
    <w:rsid w:val="5DF72A48"/>
    <w:rsid w:val="5EB31AA5"/>
    <w:rsid w:val="62E93AFD"/>
    <w:rsid w:val="661F6CC6"/>
    <w:rsid w:val="68E72C60"/>
    <w:rsid w:val="6A4D41E9"/>
    <w:rsid w:val="6DDB2AD4"/>
    <w:rsid w:val="6DEC3D19"/>
    <w:rsid w:val="6E7361E8"/>
    <w:rsid w:val="6E99579A"/>
    <w:rsid w:val="6F5B7B30"/>
    <w:rsid w:val="70A15996"/>
    <w:rsid w:val="715D3E36"/>
    <w:rsid w:val="73EC6C72"/>
    <w:rsid w:val="761240C4"/>
    <w:rsid w:val="7B96351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 id="V:Rule2" type="connector" idref="#直接箭头连接符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qFormat="1" w:unhideWhenUsed="0" w:uiPriority="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2"/>
    <w:basedOn w:val="1"/>
    <w:next w:val="1"/>
    <w:qFormat/>
    <w:locked/>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link w:val="11"/>
    <w:semiHidden/>
    <w:unhideWhenUsed/>
    <w:qFormat/>
    <w:uiPriority w:val="1"/>
    <w:rPr>
      <w:rFonts w:ascii="Tahoma" w:hAnsi="Tahoma" w:eastAsia="仿宋_GB2312"/>
      <w:b/>
      <w:sz w:val="24"/>
      <w:szCs w:val="32"/>
    </w:rPr>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4">
    <w:name w:val="Document Map"/>
    <w:basedOn w:val="1"/>
    <w:semiHidden/>
    <w:qFormat/>
    <w:uiPriority w:val="0"/>
    <w:pPr>
      <w:shd w:val="clear" w:color="auto" w:fill="000080"/>
    </w:pPr>
  </w:style>
  <w:style w:type="paragraph" w:styleId="5">
    <w:name w:val="Balloon Text"/>
    <w:basedOn w:val="1"/>
    <w:link w:val="21"/>
    <w:semiHidden/>
    <w:unhideWhenUsed/>
    <w:qFormat/>
    <w:uiPriority w:val="99"/>
    <w:rPr>
      <w:sz w:val="18"/>
      <w:szCs w:val="18"/>
    </w:rPr>
  </w:style>
  <w:style w:type="paragraph" w:styleId="6">
    <w:name w:val="footer"/>
    <w:basedOn w:val="1"/>
    <w:next w:val="1"/>
    <w:link w:val="15"/>
    <w:semiHidden/>
    <w:qFormat/>
    <w:uiPriority w:val="99"/>
    <w:pPr>
      <w:tabs>
        <w:tab w:val="center" w:pos="4153"/>
        <w:tab w:val="right" w:pos="8306"/>
      </w:tabs>
      <w:snapToGrid w:val="0"/>
      <w:jc w:val="left"/>
    </w:pPr>
    <w:rPr>
      <w:sz w:val="18"/>
      <w:szCs w:val="18"/>
    </w:rPr>
  </w:style>
  <w:style w:type="paragraph" w:styleId="7">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
    <w:name w:val=" Char Char2 Char Char Char Char"/>
    <w:basedOn w:val="4"/>
    <w:link w:val="10"/>
    <w:qFormat/>
    <w:uiPriority w:val="0"/>
    <w:pPr>
      <w:adjustRightInd w:val="0"/>
      <w:spacing w:line="436" w:lineRule="exact"/>
      <w:ind w:left="357"/>
      <w:jc w:val="left"/>
      <w:outlineLvl w:val="3"/>
    </w:pPr>
    <w:rPr>
      <w:rFonts w:ascii="Tahoma" w:hAnsi="Tahoma" w:eastAsia="仿宋_GB2312"/>
      <w:b/>
      <w:sz w:val="24"/>
      <w:szCs w:val="32"/>
    </w:rPr>
  </w:style>
  <w:style w:type="character" w:styleId="12">
    <w:name w:val="Strong"/>
    <w:basedOn w:val="10"/>
    <w:qFormat/>
    <w:uiPriority w:val="99"/>
    <w:rPr>
      <w:bCs/>
    </w:rPr>
  </w:style>
  <w:style w:type="character" w:styleId="13">
    <w:name w:val="page number"/>
    <w:basedOn w:val="10"/>
    <w:qFormat/>
    <w:uiPriority w:val="99"/>
  </w:style>
  <w:style w:type="character" w:customStyle="1" w:styleId="14">
    <w:name w:val="页眉 Char"/>
    <w:basedOn w:val="10"/>
    <w:link w:val="7"/>
    <w:semiHidden/>
    <w:qFormat/>
    <w:locked/>
    <w:uiPriority w:val="99"/>
    <w:rPr>
      <w:rFonts w:eastAsia="仿宋_GB2312"/>
      <w:kern w:val="2"/>
      <w:sz w:val="18"/>
      <w:szCs w:val="18"/>
    </w:rPr>
  </w:style>
  <w:style w:type="character" w:customStyle="1" w:styleId="15">
    <w:name w:val="页脚 Char"/>
    <w:basedOn w:val="10"/>
    <w:link w:val="6"/>
    <w:semiHidden/>
    <w:qFormat/>
    <w:locked/>
    <w:uiPriority w:val="99"/>
    <w:rPr>
      <w:rFonts w:eastAsia="仿宋_GB2312"/>
      <w:kern w:val="2"/>
      <w:sz w:val="18"/>
      <w:szCs w:val="18"/>
    </w:rPr>
  </w:style>
  <w:style w:type="paragraph" w:customStyle="1" w:styleId="16">
    <w:name w:val="formatte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7">
    <w:name w:val="List Paragraph"/>
    <w:basedOn w:val="1"/>
    <w:qFormat/>
    <w:uiPriority w:val="34"/>
    <w:pPr>
      <w:ind w:firstLine="420" w:firstLineChars="200"/>
    </w:pPr>
  </w:style>
  <w:style w:type="character" w:customStyle="1" w:styleId="18">
    <w:name w:val="正文文本_"/>
    <w:basedOn w:val="10"/>
    <w:link w:val="19"/>
    <w:unhideWhenUsed/>
    <w:qFormat/>
    <w:uiPriority w:val="99"/>
    <w:rPr>
      <w:rFonts w:ascii="MingLiU" w:hAnsi="MingLiU" w:eastAsia="MingLiU"/>
      <w:sz w:val="26"/>
      <w:shd w:val="clear" w:color="auto" w:fill="FFFFFF"/>
      <w:lang w:val="zh-CN"/>
    </w:rPr>
  </w:style>
  <w:style w:type="paragraph" w:customStyle="1" w:styleId="19">
    <w:name w:val="正文文本1"/>
    <w:basedOn w:val="1"/>
    <w:link w:val="18"/>
    <w:unhideWhenUsed/>
    <w:qFormat/>
    <w:uiPriority w:val="99"/>
    <w:pPr>
      <w:shd w:val="clear" w:color="auto" w:fill="FFFFFF"/>
      <w:spacing w:line="432" w:lineRule="auto"/>
      <w:ind w:firstLine="400"/>
    </w:pPr>
    <w:rPr>
      <w:rFonts w:hint="eastAsia" w:ascii="MingLiU" w:hAnsi="MingLiU" w:eastAsia="MingLiU"/>
      <w:sz w:val="26"/>
      <w:szCs w:val="22"/>
      <w:lang w:val="zh-CN"/>
    </w:rPr>
  </w:style>
  <w:style w:type="character" w:customStyle="1" w:styleId="20">
    <w:name w:val="NormalCharacter"/>
    <w:semiHidden/>
    <w:qFormat/>
    <w:uiPriority w:val="99"/>
  </w:style>
  <w:style w:type="character" w:customStyle="1" w:styleId="21">
    <w:name w:val="批注框文本 Char"/>
    <w:basedOn w:val="10"/>
    <w:link w:val="5"/>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9" textRotate="1"/>
    <customShpInfo spid="_x0000_s3080" textRotate="1"/>
    <customShpInfo spid="_x0000_s3078" textRotate="1"/>
    <customShpInfo spid="_x0000_s2050"/>
    <customShpInfo spid="_x0000_s2053"/>
    <customShpInfo spid="_x0000_s2054"/>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DF2EAF-C2AE-4B56-ACDC-F5B206506A1B}">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15</Pages>
  <Words>2106</Words>
  <Characters>2134</Characters>
  <Lines>34</Lines>
  <Paragraphs>9</Paragraphs>
  <TotalTime>3</TotalTime>
  <ScaleCrop>false</ScaleCrop>
  <LinksUpToDate>false</LinksUpToDate>
  <CharactersWithSpaces>2265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2022-01-28T07:43:00Z</dcterms:created>
  <dc:creator>微软用户</dc:creator>
  <cp:lastModifiedBy>清风徐来</cp:lastModifiedBy>
  <cp:lastPrinted>2025-07-07T06:38:02Z</cp:lastPrinted>
  <dcterms:modified xsi:type="dcterms:W3CDTF">2025-07-07T06:39:28Z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KSOTemplateDocerSaveRecord">
    <vt:lpwstr>eyJoZGlkIjoiNjMwNWYzOWM2MWQ4Mzc3M2Y2MDRmYWFmZjFjODlkY2UifQ==</vt:lpwstr>
  </property>
  <property fmtid="{D5CDD505-2E9C-101B-9397-08002B2CF9AE}" pid="4" name="ICV">
    <vt:lpwstr>3B6B91EB5A7D450A8E286899D1072320_12</vt:lpwstr>
  </property>
</Properties>
</file>