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overflowPunct w:val="0"/>
        <w:spacing w:line="560" w:lineRule="exact"/>
        <w:jc w:val="center"/>
        <w:rPr>
          <w:rFonts w:ascii="方正小标宋_GBK" w:hAnsi="方正小标宋_GBK" w:eastAsia="方正小标宋_GBK" w:cs="方正小标宋_GBK"/>
          <w:sz w:val="44"/>
          <w:szCs w:val="44"/>
        </w:rPr>
      </w:pPr>
      <w:bookmarkStart w:id="0" w:name="_GoBack"/>
      <w:r>
        <w:rPr>
          <w:kern w:val="0"/>
          <w:sz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-940435</wp:posOffset>
            </wp:positionH>
            <wp:positionV relativeFrom="paragraph">
              <wp:posOffset>-1332230</wp:posOffset>
            </wp:positionV>
            <wp:extent cx="7493000" cy="11027410"/>
            <wp:effectExtent l="0" t="0" r="12700" b="2540"/>
            <wp:wrapNone/>
            <wp:docPr id="1" name="图片 2" descr="image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image0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493000" cy="1102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p>
      <w:pPr>
        <w:widowControl/>
        <w:overflowPunct w:val="0"/>
        <w:spacing w:line="560" w:lineRule="exact"/>
        <w:jc w:val="center"/>
        <w:rPr>
          <w:rFonts w:ascii="方正小标宋_GBK" w:hAnsi="方正小标宋_GBK" w:eastAsia="方正小标宋_GBK" w:cs="方正小标宋_GBK"/>
          <w:sz w:val="44"/>
          <w:szCs w:val="44"/>
        </w:rPr>
      </w:pPr>
    </w:p>
    <w:p>
      <w:pPr>
        <w:widowControl/>
        <w:overflowPunct w:val="0"/>
        <w:spacing w:line="560" w:lineRule="exact"/>
        <w:jc w:val="center"/>
        <w:rPr>
          <w:rFonts w:ascii="方正小标宋_GBK" w:hAnsi="方正小标宋_GBK" w:eastAsia="方正小标宋_GBK" w:cs="方正小标宋_GBK"/>
          <w:sz w:val="44"/>
          <w:szCs w:val="44"/>
        </w:rPr>
      </w:pPr>
    </w:p>
    <w:p>
      <w:pPr>
        <w:widowControl/>
        <w:overflowPunct w:val="0"/>
        <w:spacing w:line="560" w:lineRule="exact"/>
        <w:jc w:val="center"/>
        <w:rPr>
          <w:rFonts w:ascii="方正小标宋_GBK" w:hAnsi="方正小标宋_GBK" w:eastAsia="方正小标宋_GBK" w:cs="方正小标宋_GBK"/>
          <w:sz w:val="44"/>
          <w:szCs w:val="44"/>
        </w:rPr>
      </w:pPr>
      <w:r>
        <w:rPr>
          <w:rFonts w:hint="eastAsia" w:ascii="方正小标宋_GBK" w:hAnsi="方正小标宋_GBK" w:eastAsia="方正小标宋_GBK" w:cs="方正小标宋_GBK"/>
          <w:sz w:val="44"/>
          <w:szCs w:val="44"/>
        </w:rPr>
        <w:t>青岛市地方标准公示</w:t>
      </w:r>
    </w:p>
    <w:p>
      <w:pPr>
        <w:widowControl/>
        <w:overflowPunct w:val="0"/>
        <w:spacing w:line="560" w:lineRule="exact"/>
        <w:jc w:val="center"/>
        <w:rPr>
          <w:rFonts w:ascii="方正小标宋_GBK" w:hAnsi="方正小标宋_GBK" w:eastAsia="方正小标宋_GBK" w:cs="方正小标宋_GBK"/>
          <w:sz w:val="44"/>
          <w:szCs w:val="44"/>
        </w:rPr>
      </w:pPr>
      <w:r>
        <w:rPr>
          <w:rFonts w:hint="eastAsia" w:ascii="方正小标宋_GBK" w:hAnsi="方正小标宋_GBK" w:eastAsia="方正小标宋_GBK" w:cs="方正小标宋_GBK"/>
          <w:sz w:val="44"/>
          <w:szCs w:val="44"/>
        </w:rPr>
        <w:t>202</w:t>
      </w:r>
      <w:r>
        <w:rPr>
          <w:rFonts w:ascii="方正小标宋_GBK" w:hAnsi="方正小标宋_GBK" w:eastAsia="方正小标宋_GBK" w:cs="方正小标宋_GBK"/>
          <w:sz w:val="44"/>
          <w:szCs w:val="44"/>
        </w:rPr>
        <w:t>4</w:t>
      </w:r>
      <w:r>
        <w:rPr>
          <w:rFonts w:hint="eastAsia" w:ascii="方正小标宋_GBK" w:hAnsi="方正小标宋_GBK" w:eastAsia="方正小标宋_GBK" w:cs="方正小标宋_GBK"/>
          <w:sz w:val="44"/>
          <w:szCs w:val="44"/>
        </w:rPr>
        <w:t>年第</w:t>
      </w:r>
      <w:r>
        <w:rPr>
          <w:rFonts w:hint="eastAsia" w:ascii="方正小标宋_GBK" w:hAnsi="方正小标宋_GBK" w:eastAsia="方正小标宋_GBK" w:cs="方正小标宋_GBK"/>
          <w:sz w:val="44"/>
          <w:szCs w:val="44"/>
          <w:lang w:val="en-US" w:eastAsia="zh-CN"/>
        </w:rPr>
        <w:t>1</w:t>
      </w:r>
      <w:r>
        <w:rPr>
          <w:rFonts w:hint="eastAsia" w:ascii="方正小标宋_GBK" w:hAnsi="方正小标宋_GBK" w:eastAsia="方正小标宋_GBK" w:cs="方正小标宋_GBK"/>
          <w:sz w:val="44"/>
          <w:szCs w:val="44"/>
        </w:rPr>
        <w:t>号</w:t>
      </w:r>
    </w:p>
    <w:p>
      <w:pPr>
        <w:widowControl/>
        <w:overflowPunct w:val="0"/>
        <w:spacing w:line="560" w:lineRule="exact"/>
        <w:ind w:firstLine="640" w:firstLineChars="200"/>
        <w:rPr>
          <w:rFonts w:ascii="Times New Roman" w:hAnsi="Times New Roman" w:eastAsia="仿宋_GB2312" w:cs="Times New Roman"/>
          <w:sz w:val="32"/>
          <w:szCs w:val="32"/>
        </w:rPr>
      </w:pPr>
    </w:p>
    <w:p>
      <w:pPr>
        <w:widowControl/>
        <w:overflowPunct w:val="0"/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根据《山东省地方标准管理办法》《青岛市地方标准管理办法》等有关规定，现</w:t>
      </w:r>
      <w:r>
        <w:rPr>
          <w:rFonts w:ascii="仿宋_GB2312" w:hAnsi="仿宋_GB2312" w:eastAsia="仿宋_GB2312" w:cs="仿宋_GB2312"/>
          <w:sz w:val="32"/>
          <w:szCs w:val="32"/>
        </w:rPr>
        <w:t>对</w:t>
      </w:r>
      <w:r>
        <w:rPr>
          <w:rFonts w:hint="eastAsia" w:ascii="仿宋_GB2312" w:hAnsi="仿宋_GB2312" w:eastAsia="仿宋_GB2312" w:cs="仿宋_GB2312"/>
          <w:sz w:val="32"/>
          <w:szCs w:val="32"/>
        </w:rPr>
        <w:t>青岛市地方标准《残疾人托养服务规范》进行公示。</w:t>
      </w:r>
    </w:p>
    <w:p>
      <w:pPr>
        <w:widowControl/>
        <w:overflowPunct w:val="0"/>
        <w:spacing w:line="560" w:lineRule="exact"/>
        <w:ind w:firstLine="64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公示时间：202</w:t>
      </w:r>
      <w:r>
        <w:rPr>
          <w:rFonts w:ascii="仿宋_GB2312" w:hAnsi="仿宋_GB2312" w:eastAsia="仿宋_GB2312" w:cs="仿宋_GB2312"/>
          <w:sz w:val="32"/>
          <w:szCs w:val="32"/>
        </w:rPr>
        <w:t>4</w:t>
      </w:r>
      <w:r>
        <w:rPr>
          <w:rFonts w:hint="eastAsia" w:ascii="仿宋_GB2312" w:hAnsi="仿宋_GB2312" w:eastAsia="仿宋_GB2312" w:cs="仿宋_GB2312"/>
          <w:sz w:val="32"/>
          <w:szCs w:val="32"/>
        </w:rPr>
        <w:t>年</w:t>
      </w:r>
      <w:r>
        <w:rPr>
          <w:rFonts w:ascii="仿宋_GB2312" w:hAnsi="仿宋_GB2312" w:eastAsia="仿宋_GB2312" w:cs="仿宋_GB2312"/>
          <w:sz w:val="32"/>
          <w:szCs w:val="32"/>
        </w:rPr>
        <w:t>3</w:t>
      </w:r>
      <w:r>
        <w:rPr>
          <w:rFonts w:hint="eastAsia" w:ascii="仿宋_GB2312" w:hAnsi="仿宋_GB2312" w:eastAsia="仿宋_GB2312" w:cs="仿宋_GB2312"/>
          <w:sz w:val="32"/>
          <w:szCs w:val="32"/>
        </w:rPr>
        <w:t>月</w:t>
      </w:r>
      <w:r>
        <w:rPr>
          <w:rFonts w:ascii="仿宋_GB2312" w:hAnsi="仿宋_GB2312" w:eastAsia="仿宋_GB2312" w:cs="仿宋_GB2312"/>
          <w:sz w:val="32"/>
          <w:szCs w:val="32"/>
        </w:rPr>
        <w:t>4</w:t>
      </w:r>
      <w:r>
        <w:rPr>
          <w:rFonts w:hint="eastAsia" w:ascii="仿宋_GB2312" w:hAnsi="仿宋_GB2312" w:eastAsia="仿宋_GB2312" w:cs="仿宋_GB2312"/>
          <w:sz w:val="32"/>
          <w:szCs w:val="32"/>
        </w:rPr>
        <w:t>日至</w:t>
      </w:r>
      <w:r>
        <w:rPr>
          <w:rFonts w:ascii="仿宋_GB2312" w:hAnsi="仿宋_GB2312" w:eastAsia="仿宋_GB2312" w:cs="仿宋_GB2312"/>
          <w:sz w:val="32"/>
          <w:szCs w:val="32"/>
        </w:rPr>
        <w:t>3</w:t>
      </w:r>
      <w:r>
        <w:rPr>
          <w:rFonts w:hint="eastAsia" w:ascii="仿宋_GB2312" w:hAnsi="仿宋_GB2312" w:eastAsia="仿宋_GB2312" w:cs="仿宋_GB2312"/>
          <w:sz w:val="32"/>
          <w:szCs w:val="32"/>
        </w:rPr>
        <w:t>月</w:t>
      </w:r>
      <w:r>
        <w:rPr>
          <w:rFonts w:ascii="仿宋_GB2312" w:hAnsi="仿宋_GB2312" w:eastAsia="仿宋_GB2312" w:cs="仿宋_GB2312"/>
          <w:sz w:val="32"/>
          <w:szCs w:val="32"/>
        </w:rPr>
        <w:t>18</w:t>
      </w:r>
      <w:r>
        <w:rPr>
          <w:rFonts w:hint="eastAsia" w:ascii="仿宋_GB2312" w:hAnsi="仿宋_GB2312" w:eastAsia="仿宋_GB2312" w:cs="仿宋_GB2312"/>
          <w:sz w:val="32"/>
          <w:szCs w:val="32"/>
        </w:rPr>
        <w:t>日。如有异议，请联系青岛市市场监督管理局标准化处或发送意见至邮箱：bzhc@qd.shandong.cn。</w:t>
      </w:r>
    </w:p>
    <w:p>
      <w:pPr>
        <w:widowControl/>
        <w:overflowPunct w:val="0"/>
        <w:spacing w:line="560" w:lineRule="exact"/>
        <w:rPr>
          <w:rFonts w:ascii="仿宋_GB2312" w:hAnsi="仿宋_GB2312" w:eastAsia="仿宋_GB2312" w:cs="仿宋_GB2312"/>
          <w:sz w:val="32"/>
          <w:szCs w:val="32"/>
        </w:rPr>
      </w:pPr>
    </w:p>
    <w:p>
      <w:pPr>
        <w:widowControl/>
        <w:overflowPunct w:val="0"/>
        <w:spacing w:line="560" w:lineRule="exact"/>
        <w:ind w:firstLine="64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附件：残疾人托养服务规范</w:t>
      </w:r>
    </w:p>
    <w:p>
      <w:pPr>
        <w:widowControl/>
        <w:overflowPunct w:val="0"/>
        <w:spacing w:line="560" w:lineRule="exact"/>
        <w:ind w:firstLine="640"/>
        <w:rPr>
          <w:rFonts w:ascii="仿宋_GB2312" w:hAnsi="仿宋_GB2312" w:eastAsia="仿宋_GB2312" w:cs="仿宋_GB2312"/>
          <w:sz w:val="32"/>
          <w:szCs w:val="32"/>
        </w:rPr>
      </w:pPr>
    </w:p>
    <w:p>
      <w:pPr>
        <w:widowControl/>
        <w:overflowPunct w:val="0"/>
        <w:spacing w:line="560" w:lineRule="exact"/>
        <w:ind w:firstLine="5120" w:firstLineChars="16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青岛市市场监督管理局</w:t>
      </w:r>
    </w:p>
    <w:p>
      <w:pPr>
        <w:widowControl/>
        <w:overflowPunct w:val="0"/>
        <w:spacing w:line="560" w:lineRule="exact"/>
        <w:ind w:firstLine="5760" w:firstLineChars="18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20</w:t>
      </w:r>
      <w:r>
        <w:rPr>
          <w:rFonts w:ascii="仿宋_GB2312" w:hAnsi="仿宋_GB2312" w:eastAsia="仿宋_GB2312" w:cs="仿宋_GB2312"/>
          <w:sz w:val="32"/>
          <w:szCs w:val="32"/>
        </w:rPr>
        <w:t>24</w:t>
      </w:r>
      <w:r>
        <w:rPr>
          <w:rFonts w:hint="eastAsia" w:ascii="仿宋_GB2312" w:hAnsi="仿宋_GB2312" w:eastAsia="仿宋_GB2312" w:cs="仿宋_GB2312"/>
          <w:sz w:val="32"/>
          <w:szCs w:val="32"/>
        </w:rPr>
        <w:t>年</w:t>
      </w:r>
      <w:r>
        <w:rPr>
          <w:rFonts w:ascii="仿宋_GB2312" w:hAnsi="仿宋_GB2312" w:eastAsia="仿宋_GB2312" w:cs="仿宋_GB2312"/>
          <w:sz w:val="32"/>
          <w:szCs w:val="32"/>
        </w:rPr>
        <w:t>3</w:t>
      </w:r>
      <w:r>
        <w:rPr>
          <w:rFonts w:hint="eastAsia" w:ascii="仿宋_GB2312" w:hAnsi="仿宋_GB2312" w:eastAsia="仿宋_GB2312" w:cs="仿宋_GB2312"/>
          <w:sz w:val="32"/>
          <w:szCs w:val="32"/>
        </w:rPr>
        <w:t>月</w:t>
      </w:r>
      <w:r>
        <w:rPr>
          <w:rFonts w:ascii="仿宋_GB2312" w:hAnsi="仿宋_GB2312" w:eastAsia="仿宋_GB2312" w:cs="仿宋_GB2312"/>
          <w:sz w:val="32"/>
          <w:szCs w:val="32"/>
        </w:rPr>
        <w:t>3</w:t>
      </w:r>
      <w:r>
        <w:rPr>
          <w:rFonts w:hint="eastAsia" w:ascii="仿宋_GB2312" w:hAnsi="仿宋_GB2312" w:eastAsia="仿宋_GB2312" w:cs="仿宋_GB2312"/>
          <w:sz w:val="32"/>
          <w:szCs w:val="32"/>
        </w:rPr>
        <w:t>日</w:t>
      </w:r>
    </w:p>
    <w:p>
      <w:pPr>
        <w:widowControl/>
        <w:overflowPunct w:val="0"/>
        <w:spacing w:line="560" w:lineRule="exact"/>
        <w:ind w:firstLine="640" w:firstLineChars="200"/>
        <w:rPr>
          <w:rFonts w:ascii="仿宋_GB2312" w:hAnsi="仿宋_GB2312" w:eastAsia="仿宋_GB2312" w:cs="仿宋_GB2312"/>
          <w:bCs/>
          <w:sz w:val="32"/>
          <w:szCs w:val="32"/>
        </w:rPr>
      </w:pPr>
    </w:p>
    <w:p>
      <w:pPr>
        <w:widowControl/>
        <w:overflowPunct w:val="0"/>
        <w:spacing w:line="560" w:lineRule="exact"/>
        <w:ind w:firstLine="640" w:firstLineChars="200"/>
        <w:rPr>
          <w:rFonts w:ascii="仿宋_GB2312" w:hAnsi="仿宋_GB2312" w:eastAsia="仿宋_GB2312" w:cs="仿宋_GB2312"/>
          <w:bCs/>
          <w:sz w:val="32"/>
          <w:szCs w:val="32"/>
        </w:rPr>
      </w:pPr>
    </w:p>
    <w:p>
      <w:pPr>
        <w:widowControl/>
        <w:overflowPunct w:val="0"/>
        <w:spacing w:line="560" w:lineRule="exact"/>
        <w:ind w:firstLine="640" w:firstLineChars="200"/>
        <w:rPr>
          <w:rFonts w:ascii="仿宋_GB2312" w:hAnsi="仿宋_GB2312" w:eastAsia="仿宋_GB2312" w:cs="仿宋_GB2312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>（联系人：于成</w:t>
      </w:r>
      <w:r>
        <w:rPr>
          <w:rFonts w:ascii="仿宋_GB2312" w:hAnsi="仿宋_GB2312" w:eastAsia="仿宋_GB2312" w:cs="仿宋_GB2312"/>
          <w:bCs/>
          <w:sz w:val="32"/>
          <w:szCs w:val="32"/>
        </w:rPr>
        <w:t>龙</w:t>
      </w:r>
      <w:r>
        <w:rPr>
          <w:rFonts w:hint="eastAsia" w:ascii="仿宋_GB2312" w:hAnsi="仿宋_GB2312" w:eastAsia="仿宋_GB2312" w:cs="仿宋_GB2312"/>
          <w:bCs/>
          <w:sz w:val="32"/>
          <w:szCs w:val="32"/>
        </w:rPr>
        <w:t>，联系电话：66759252）</w:t>
      </w:r>
    </w:p>
    <w:sectPr>
      <w:pgSz w:w="11906" w:h="16838"/>
      <w:pgMar w:top="2098" w:right="1474" w:bottom="1984" w:left="158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816CD730-F7F8-4CF1-B241-72440CF9881D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7D047FFF-2632-45AD-8E81-3FF3B7690ADC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AEEF4009-0B90-409B-8675-9A19F0E3900E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921683F4-4206-43A8-95E5-50FDC4D77A23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CCBFBED3-FF7D-4CD6-9C15-53A341888B8A}"/>
  </w:font>
  <w:font w:name="方正小标宋_GBK">
    <w:altName w:val="微软雅黑"/>
    <w:panose1 w:val="00000000000000000000"/>
    <w:charset w:val="86"/>
    <w:family w:val="auto"/>
    <w:pitch w:val="default"/>
    <w:sig w:usb0="00000000" w:usb1="00000000" w:usb2="00000000" w:usb3="00000000" w:csb0="00040000" w:csb1="00000000"/>
    <w:embedRegular r:id="rId6" w:fontKey="{14E90484-1630-4F9D-A049-DB882B029D70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7" w:fontKey="{2032A25D-135B-4173-B878-788815E9C08D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Y1ZGJlZjA1YTc1ODMxYWZkMDQxNzUyNmI0YzI3OTUifQ=="/>
  </w:docVars>
  <w:rsids>
    <w:rsidRoot w:val="00E942F3"/>
    <w:rsid w:val="000C0DE8"/>
    <w:rsid w:val="00504F46"/>
    <w:rsid w:val="006C13A5"/>
    <w:rsid w:val="006D68DC"/>
    <w:rsid w:val="00765E64"/>
    <w:rsid w:val="008D4F85"/>
    <w:rsid w:val="00B3144C"/>
    <w:rsid w:val="00C346E9"/>
    <w:rsid w:val="00E755F7"/>
    <w:rsid w:val="00E942F3"/>
    <w:rsid w:val="01136155"/>
    <w:rsid w:val="017653B7"/>
    <w:rsid w:val="028B7EF9"/>
    <w:rsid w:val="02BA605E"/>
    <w:rsid w:val="06273769"/>
    <w:rsid w:val="0656621E"/>
    <w:rsid w:val="08371A51"/>
    <w:rsid w:val="0B823651"/>
    <w:rsid w:val="0C171284"/>
    <w:rsid w:val="10DB45FF"/>
    <w:rsid w:val="1252421A"/>
    <w:rsid w:val="14787805"/>
    <w:rsid w:val="1ABC1DBF"/>
    <w:rsid w:val="1D1C2C44"/>
    <w:rsid w:val="1E0C3D98"/>
    <w:rsid w:val="21AC78BA"/>
    <w:rsid w:val="22BE24A8"/>
    <w:rsid w:val="2B7174D8"/>
    <w:rsid w:val="2DF47706"/>
    <w:rsid w:val="2E293AB4"/>
    <w:rsid w:val="31E40A05"/>
    <w:rsid w:val="3CDE5BFD"/>
    <w:rsid w:val="3F0618B0"/>
    <w:rsid w:val="419F7D35"/>
    <w:rsid w:val="443602AD"/>
    <w:rsid w:val="46385704"/>
    <w:rsid w:val="4EB96856"/>
    <w:rsid w:val="51747BF5"/>
    <w:rsid w:val="52651BF3"/>
    <w:rsid w:val="5603217A"/>
    <w:rsid w:val="583C5780"/>
    <w:rsid w:val="5F2661D3"/>
    <w:rsid w:val="606C4C06"/>
    <w:rsid w:val="60FF7F5A"/>
    <w:rsid w:val="621F4706"/>
    <w:rsid w:val="64144289"/>
    <w:rsid w:val="64AE720F"/>
    <w:rsid w:val="64E72633"/>
    <w:rsid w:val="672F61E2"/>
    <w:rsid w:val="68C422C4"/>
    <w:rsid w:val="690725F0"/>
    <w:rsid w:val="772145BA"/>
    <w:rsid w:val="77F8256F"/>
    <w:rsid w:val="7C22366F"/>
    <w:rsid w:val="7FF336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autoRedefine/>
    <w:semiHidden/>
    <w:unhideWhenUsed/>
    <w:qFormat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100" w:beforeAutospacing="1" w:after="100" w:afterAutospacing="1"/>
      <w:jc w:val="left"/>
    </w:pPr>
    <w:rPr>
      <w:rFonts w:cs="Times New Roman"/>
      <w:kern w:val="0"/>
      <w:sz w:val="24"/>
    </w:rPr>
  </w:style>
  <w:style w:type="paragraph" w:customStyle="1" w:styleId="5">
    <w:name w:val="标准文件_文件名称"/>
    <w:basedOn w:val="6"/>
    <w:next w:val="6"/>
    <w:qFormat/>
    <w:uiPriority w:val="0"/>
    <w:pPr>
      <w:framePr w:w="9639" w:h="6976" w:hRule="exact" w:wrap="around" w:vAnchor="page" w:hAnchor="page" w:y="6408"/>
      <w:autoSpaceDE/>
      <w:autoSpaceDN/>
      <w:spacing w:line="700" w:lineRule="exact"/>
      <w:ind w:firstLine="0" w:firstLineChars="0"/>
      <w:jc w:val="center"/>
    </w:pPr>
    <w:rPr>
      <w:rFonts w:ascii="黑体" w:eastAsia="黑体"/>
      <w:bCs/>
      <w:sz w:val="52"/>
    </w:rPr>
  </w:style>
  <w:style w:type="paragraph" w:customStyle="1" w:styleId="6">
    <w:name w:val="标准文件_段"/>
    <w:qFormat/>
    <w:uiPriority w:val="0"/>
    <w:pPr>
      <w:autoSpaceDE w:val="0"/>
      <w:autoSpaceDN w:val="0"/>
      <w:ind w:firstLine="200" w:firstLineChars="200"/>
      <w:jc w:val="both"/>
    </w:pPr>
    <w:rPr>
      <w:rFonts w:ascii="宋体" w:hAnsi="Times New Roman" w:eastAsia="宋体" w:cs="Times New Roman"/>
      <w:sz w:val="21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32</Words>
  <Characters>187</Characters>
  <Lines>1</Lines>
  <Paragraphs>1</Paragraphs>
  <TotalTime>14</TotalTime>
  <ScaleCrop>false</ScaleCrop>
  <LinksUpToDate>false</LinksUpToDate>
  <CharactersWithSpaces>218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2022-01-26T01:18:00Z</dcterms:created>
  <dc:creator>702-01</dc:creator>
  <cp:lastModifiedBy>YU</cp:lastModifiedBy>
  <cp:lastPrinted>2024-03-04T01:33:33Z</cp:lastPrinted>
  <dcterms:modified xsi:type="dcterms:W3CDTF">2024-03-04T01:40:13Z</dcterms:modified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782637FFB999419BA2E7AB40D2BAA3D2_13</vt:lpwstr>
  </property>
  <property fmtid="{D5CDD505-2E9C-101B-9397-08002B2CF9AE}" pid="4" name="KSOSaveFontToCloudKey">
    <vt:lpwstr>369690503_embed</vt:lpwstr>
  </property>
</Properties>
</file>