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center"/>
        <w:rPr>
          <w:rFonts w:ascii="方正小标宋_GBK" w:hAnsi="华文中宋" w:eastAsia="方正小标宋_GBK" w:cs="Times New Roman"/>
          <w:color w:val="FF0000"/>
          <w:spacing w:val="50"/>
          <w:sz w:val="72"/>
          <w:szCs w:val="72"/>
        </w:rPr>
      </w:pPr>
      <w:r>
        <w:rPr>
          <w:rFonts w:hint="eastAsia" w:ascii="方正小标宋_GBK" w:hAnsi="华文中宋" w:eastAsia="方正小标宋_GBK" w:cs="方正小标宋_GBK"/>
          <w:color w:val="FF0000"/>
          <w:spacing w:val="50"/>
          <w:sz w:val="72"/>
          <w:szCs w:val="72"/>
        </w:rPr>
        <w:t>青岛市市场监督管理局</w:t>
      </w:r>
    </w:p>
    <w:p>
      <w:pPr>
        <w:spacing w:line="580" w:lineRule="exact"/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894080</wp:posOffset>
                </wp:positionH>
                <wp:positionV relativeFrom="paragraph">
                  <wp:posOffset>83185</wp:posOffset>
                </wp:positionV>
                <wp:extent cx="5791200" cy="0"/>
                <wp:effectExtent l="0" t="28575" r="0" b="28575"/>
                <wp:wrapNone/>
                <wp:docPr id="1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pathLst>
                            <a:path w="9120" h="1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" o:spid="_x0000_s1026" o:spt="100" style="position:absolute;left:0pt;margin-left:70.4pt;margin-top:6.55pt;height:0pt;width:456pt;mso-position-horizontal-relative:page;z-index:251662336;mso-width-relative:page;mso-height-relative:page;" fillcolor="#FFFFFF" filled="t" stroked="t" coordsize="9120,1" o:gfxdata="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kLm8f1AAAAAoBAAAPAAAAAAAAAAEAIAAAACIA&#10;AABkcnMvZG93bnJldi54bWxQSwECFAAUAAAACACHTuJARSOOBkYCAADiBAAADgAAAAAAAAABACAA&#10;AAAjAQAAZHJzL2Uyb0RvYy54bWxQSwUGAAAAAAYABgBZAQAA2wUAAAAA&#10;" path="m0,0l9120,0e">
                <v:path textboxrect="0,0,9120,1"/>
                <v:fill on="t" focussize="0,0"/>
                <v:stroke weight="4.5pt" color="#FF0000" linestyle="thickThin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小标宋_GBK" w:hAnsi="宋体" w:eastAsia="方正小标宋_GBK" w:cs="方正小标宋_GBK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宋体" w:eastAsia="方正小标宋_GBK" w:cs="方正小标宋_GBK"/>
          <w:sz w:val="44"/>
          <w:szCs w:val="44"/>
          <w:lang w:val="en-US" w:eastAsia="zh-CN"/>
        </w:rPr>
        <w:t>组织开展</w:t>
      </w:r>
      <w:r>
        <w:rPr>
          <w:rFonts w:ascii="方正小标宋_GBK" w:hAnsi="宋体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宋体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宋体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宋体" w:eastAsia="方正小标宋_GBK" w:cs="方正小标宋_GBK"/>
          <w:sz w:val="44"/>
          <w:szCs w:val="44"/>
          <w:lang w:eastAsia="zh-CN"/>
        </w:rPr>
        <w:t>度</w:t>
      </w:r>
      <w:r>
        <w:rPr>
          <w:rFonts w:hint="eastAsia" w:ascii="方正小标宋_GBK" w:hAnsi="宋体" w:eastAsia="方正小标宋_GBK" w:cs="方正小标宋_GBK"/>
          <w:sz w:val="44"/>
          <w:szCs w:val="44"/>
        </w:rPr>
        <w:t>青岛市</w:t>
      </w:r>
    </w:p>
    <w:p>
      <w:pPr>
        <w:spacing w:line="560" w:lineRule="exact"/>
        <w:jc w:val="center"/>
        <w:rPr>
          <w:rFonts w:hint="eastAsia" w:ascii="方正小标宋_GBK" w:hAnsi="宋体" w:eastAsia="方正小标宋_GBK" w:cs="方正小标宋_GBK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sz w:val="44"/>
          <w:szCs w:val="44"/>
        </w:rPr>
        <w:t>专利导航项目的通知</w:t>
      </w:r>
    </w:p>
    <w:p>
      <w:pPr>
        <w:spacing w:line="560" w:lineRule="exact"/>
        <w:jc w:val="both"/>
        <w:rPr>
          <w:rFonts w:hint="eastAsia" w:ascii="方正小标宋_GBK" w:hAnsi="宋体" w:eastAsia="方正小标宋_GBK" w:cs="方正小标宋_GBK"/>
          <w:sz w:val="44"/>
          <w:szCs w:val="44"/>
        </w:rPr>
      </w:pPr>
    </w:p>
    <w:p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各区市局，有关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Times New Roman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Times New Roman" w:eastAsia="仿宋_GB2312" w:cs="仿宋_GB2312"/>
          <w:sz w:val="32"/>
          <w:szCs w:val="32"/>
        </w:rPr>
        <w:t>鼓励引导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创新主体</w:t>
      </w:r>
      <w:r>
        <w:rPr>
          <w:rFonts w:hint="eastAsia" w:ascii="仿宋_GB2312" w:hAnsi="Times New Roman" w:eastAsia="仿宋_GB2312" w:cs="仿宋_GB2312"/>
          <w:sz w:val="32"/>
          <w:szCs w:val="32"/>
        </w:rPr>
        <w:t>开展专利导航工作，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促进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我市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高价值发明专利持续增长，提升产业发展的核心竞争力，</w:t>
      </w:r>
      <w:r>
        <w:rPr>
          <w:rFonts w:hint="eastAsia" w:ascii="仿宋_GB2312" w:hAnsi="Times New Roman" w:eastAsia="仿宋_GB2312" w:cs="仿宋_GB2312"/>
          <w:sz w:val="32"/>
          <w:szCs w:val="32"/>
        </w:rPr>
        <w:t>更好发挥知识产权在全市新旧动能转换重大工程中的保障促进作用，根据《青岛市市场监督管理局 青岛市财政局关于印发知识产权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补助资金使用管理</w:t>
      </w:r>
      <w:r>
        <w:rPr>
          <w:rFonts w:hint="eastAsia" w:ascii="仿宋_GB2312" w:hAnsi="Times New Roman" w:eastAsia="仿宋_GB2312" w:cs="仿宋_GB2312"/>
          <w:sz w:val="32"/>
          <w:szCs w:val="32"/>
        </w:rPr>
        <w:t>实施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规程</w:t>
      </w:r>
      <w:r>
        <w:rPr>
          <w:rFonts w:hint="eastAsia" w:ascii="仿宋_GB2312" w:hAnsi="Times New Roman" w:eastAsia="仿宋_GB2312" w:cs="仿宋_GB2312"/>
          <w:sz w:val="32"/>
          <w:szCs w:val="32"/>
        </w:rPr>
        <w:t>》（青市监字〔20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Times New Roman" w:eastAsia="仿宋_GB2312" w:cs="仿宋_GB2312"/>
          <w:sz w:val="32"/>
          <w:szCs w:val="32"/>
        </w:rPr>
        <w:t>〕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仿宋_GB2312"/>
          <w:sz w:val="32"/>
          <w:szCs w:val="32"/>
        </w:rPr>
        <w:t>8号）有关要求，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现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就组织开展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度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青岛市专利导航项目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通知如下：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宋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-SA"/>
        </w:rPr>
        <w:t xml:space="preserve">项目要求 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专利导航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hAnsi="Times New Roman" w:eastAsia="仿宋_GB2312" w:cs="仿宋_GB2312"/>
          <w:sz w:val="32"/>
          <w:szCs w:val="32"/>
        </w:rPr>
        <w:t>遵循“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按需开展，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区市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备案，专家评审，注重绩效，择优支持”的原则。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统筹市级知识产权补助资金，</w:t>
      </w:r>
      <w:r>
        <w:rPr>
          <w:rFonts w:hint="eastAsia" w:ascii="仿宋_GB2312" w:eastAsia="仿宋_GB2312"/>
          <w:sz w:val="32"/>
          <w:szCs w:val="32"/>
        </w:rPr>
        <w:t>通过“后补助”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方式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对经区市备案、择优遴选的项目予以支持。资金主要用于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支持开展专利导航所发生的专利信息检索、数据加工和分析、文</w:t>
      </w:r>
      <w:r>
        <w:rPr>
          <w:rFonts w:hint="eastAsia" w:ascii="仿宋_GB2312" w:hAnsi="Times New Roman" w:eastAsia="仿宋_GB2312" w:cs="仿宋_GB2312"/>
          <w:sz w:val="32"/>
          <w:szCs w:val="32"/>
        </w:rPr>
        <w:t>献资料翻译、专家咨询等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工作。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eastAsia="黑体" w:cs="黑体"/>
          <w:kern w:val="2"/>
          <w:sz w:val="32"/>
          <w:szCs w:val="32"/>
          <w:lang w:val="en-US" w:eastAsia="zh-CN" w:bidi="ar-SA"/>
        </w:rPr>
        <w:t>开展项</w:t>
      </w:r>
      <w:r>
        <w:rPr>
          <w:rFonts w:hint="eastAsia" w:ascii="仿宋_GB2312" w:hAnsi="Times New Roman" w:eastAsia="仿宋_GB2312" w:cs="仿宋_GB2312"/>
          <w:b/>
          <w:kern w:val="2"/>
          <w:sz w:val="32"/>
          <w:szCs w:val="32"/>
          <w:lang w:val="en-US" w:eastAsia="zh-CN" w:bidi="ar-SA"/>
        </w:rPr>
        <w:t>目的</w:t>
      </w:r>
      <w:r>
        <w:rPr>
          <w:rFonts w:hint="eastAsia" w:ascii="黑体" w:eastAsia="黑体" w:cs="黑体"/>
          <w:kern w:val="2"/>
          <w:sz w:val="32"/>
          <w:szCs w:val="32"/>
          <w:lang w:val="en-US" w:eastAsia="zh-CN" w:bidi="ar-SA"/>
        </w:rPr>
        <w:t>主体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lang w:val="en-US" w:eastAsia="zh-CN" w:bidi="ar-SA"/>
        </w:rPr>
        <w:t>各单位根据自身需求，与有资质的知识产权服务机构联合，按照《专利导航指南》（GB/T39551-2020）国家标准开展专利导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lang w:val="en-US" w:eastAsia="zh-CN" w:bidi="ar-SA"/>
        </w:rPr>
        <w:t>航项目工作。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研究期限截止至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中旬</w:t>
      </w:r>
      <w:r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b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z w:val="32"/>
          <w:szCs w:val="32"/>
          <w:lang w:val="en-US" w:eastAsia="zh-CN"/>
        </w:rPr>
        <w:t>（一）产业规划类专利导航</w:t>
      </w:r>
      <w:r>
        <w:rPr>
          <w:rFonts w:hint="eastAsia" w:ascii="仿宋_GB2312" w:hAnsi="Times New Roman" w:eastAsia="仿宋_GB2312" w:cs="仿宋_GB2312"/>
          <w:b/>
          <w:sz w:val="32"/>
          <w:szCs w:val="32"/>
        </w:rPr>
        <w:t>须具备条件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lang w:val="en-US" w:eastAsia="zh-CN" w:bidi="ar-SA"/>
        </w:rPr>
        <w:t>1.由青岛市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</w:rPr>
        <w:t>行政区域内注册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lang w:val="en-US" w:eastAsia="zh-CN" w:bidi="ar-SA"/>
        </w:rPr>
        <w:t>具有独立法人资格的各类工业（产业）园区，行业（产业）协会，高校院所，专利导航服务基地，龙头企业等。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lang w:val="en-US" w:eastAsia="zh-CN" w:bidi="ar-SA"/>
        </w:rPr>
        <w:t>2.知识产权工作基础好，具备开展产业规划类专利导航项目实施条件（包括有效发明专利数量和质量、相关产业领域具有科研平台等。）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Arial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lang w:val="en-US" w:eastAsia="zh-CN" w:bidi="ar-SA"/>
        </w:rPr>
        <w:t>3.经营规范，无不良信用记录。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b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Times New Roman" w:eastAsia="仿宋_GB2312" w:cs="仿宋_GB2312"/>
          <w:b/>
          <w:sz w:val="32"/>
          <w:szCs w:val="32"/>
          <w:lang w:val="en-US" w:eastAsia="zh-CN"/>
        </w:rPr>
        <w:t>二</w:t>
      </w:r>
      <w:r>
        <w:rPr>
          <w:rFonts w:hint="eastAsia" w:ascii="仿宋_GB2312" w:hAnsi="Times New Roman" w:eastAsia="仿宋_GB2312" w:cs="仿宋_GB2312"/>
          <w:b/>
          <w:sz w:val="32"/>
          <w:szCs w:val="32"/>
        </w:rPr>
        <w:t>）</w:t>
      </w:r>
      <w:r>
        <w:rPr>
          <w:rFonts w:hint="eastAsia" w:ascii="仿宋_GB2312" w:hAnsi="Times New Roman" w:eastAsia="仿宋_GB2312" w:cs="仿宋_GB2312"/>
          <w:b/>
          <w:sz w:val="32"/>
          <w:szCs w:val="32"/>
          <w:lang w:val="en-US" w:eastAsia="zh-CN"/>
        </w:rPr>
        <w:t>企业经营类专利导航</w:t>
      </w:r>
      <w:r>
        <w:rPr>
          <w:rFonts w:hint="eastAsia" w:ascii="仿宋_GB2312" w:hAnsi="Times New Roman" w:eastAsia="仿宋_GB2312" w:cs="仿宋_GB2312"/>
          <w:b/>
          <w:sz w:val="32"/>
          <w:szCs w:val="32"/>
        </w:rPr>
        <w:t>须具备条件</w:t>
      </w:r>
    </w:p>
    <w:p>
      <w:pPr>
        <w:spacing w:line="560" w:lineRule="exact"/>
        <w:ind w:firstLine="640" w:firstLineChars="200"/>
        <w:rPr>
          <w:rFonts w:ascii="仿宋_GB2312" w:hAnsi="Arial" w:eastAsia="仿宋_GB2312" w:cs="Times New Roman"/>
          <w:color w:val="000000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1.</w:t>
      </w:r>
      <w:r>
        <w:rPr>
          <w:rFonts w:hint="eastAsia" w:ascii="仿宋_GB2312" w:hAnsi="宋体" w:eastAsia="仿宋_GB2312" w:cs="仿宋_GB2312"/>
          <w:sz w:val="32"/>
          <w:szCs w:val="32"/>
        </w:rPr>
        <w:t>青岛市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</w:rPr>
        <w:t>行政区域内注册的具有独立法人资格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  <w:lang w:eastAsia="zh-CN"/>
        </w:rPr>
        <w:t>企业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仿宋_GB2312" w:hAnsi="Arial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lang w:val="en-US" w:eastAsia="zh-CN" w:bidi="ar-SA"/>
        </w:rPr>
        <w:t>企业经营状况良好。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Arial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lang w:val="en-US" w:eastAsia="zh-CN" w:bidi="ar-SA"/>
        </w:rPr>
        <w:t>3.企业知识产权管理基础良好，拥有有效发明专利数量不少于5件。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lang w:val="en-US" w:eastAsia="zh-CN" w:bidi="ar-SA"/>
        </w:rPr>
        <w:t>4.企业无不良信用记录。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lang w:val="en-US" w:eastAsia="zh-CN" w:bidi="ar-SA"/>
        </w:rPr>
        <w:t>获得国家级、省级知识产权示范、优势称号或通过《知识产权管理规范》国家标准、“专精特新”企业优先支持。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b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Times New Roman" w:eastAsia="仿宋_GB2312" w:cs="仿宋_GB2312"/>
          <w:b/>
          <w:sz w:val="32"/>
          <w:szCs w:val="32"/>
          <w:lang w:val="en-US" w:eastAsia="zh-CN"/>
        </w:rPr>
        <w:t>三</w:t>
      </w:r>
      <w:r>
        <w:rPr>
          <w:rFonts w:hint="eastAsia" w:ascii="仿宋_GB2312" w:hAnsi="Times New Roman" w:eastAsia="仿宋_GB2312" w:cs="仿宋_GB2312"/>
          <w:b/>
          <w:sz w:val="32"/>
          <w:szCs w:val="32"/>
        </w:rPr>
        <w:t>）知识产权服务机构须具备条件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1.</w:t>
      </w:r>
      <w:r>
        <w:rPr>
          <w:rFonts w:hint="eastAsia" w:ascii="仿宋_GB2312" w:hAnsi="宋体" w:eastAsia="仿宋_GB2312" w:cs="仿宋_GB2312"/>
          <w:sz w:val="32"/>
          <w:szCs w:val="32"/>
        </w:rPr>
        <w:t>注册登记并开展相关服务的知识产权服务机构。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2.</w:t>
      </w:r>
      <w:r>
        <w:rPr>
          <w:rFonts w:hint="eastAsia" w:ascii="仿宋_GB2312" w:hAnsi="宋体" w:eastAsia="仿宋_GB2312" w:cs="仿宋_GB2312"/>
          <w:sz w:val="32"/>
          <w:szCs w:val="32"/>
        </w:rPr>
        <w:t>拥有专利检索、信息服务、战略咨询服务、专利分析研究等业务职能，且具有《专利代理师资格证书》等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具备专利分析经验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宋体" w:eastAsia="仿宋_GB2312" w:cs="仿宋_GB2312"/>
          <w:sz w:val="32"/>
          <w:szCs w:val="32"/>
        </w:rPr>
        <w:t>知识产权服务人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才</w:t>
      </w:r>
      <w:r>
        <w:rPr>
          <w:rFonts w:hint="eastAsia" w:ascii="仿宋_GB2312" w:hAnsi="宋体" w:eastAsia="仿宋_GB2312" w:cs="仿宋_GB2312"/>
          <w:sz w:val="32"/>
          <w:szCs w:val="32"/>
        </w:rPr>
        <w:t>不少于3人，其中与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备案</w:t>
      </w:r>
      <w:r>
        <w:rPr>
          <w:rFonts w:hint="eastAsia" w:ascii="仿宋_GB2312" w:hAnsi="宋体" w:eastAsia="仿宋_GB2312" w:cs="仿宋_GB2312"/>
          <w:sz w:val="32"/>
          <w:szCs w:val="32"/>
        </w:rPr>
        <w:t>项目相关领域的专利代理师、专利信息检索分析人员不少于2人。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黑体" w:hAnsi="宋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-SA"/>
        </w:rPr>
        <w:t>三、项目备案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 w:val="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申报主体</w:t>
      </w:r>
      <w:r>
        <w:rPr>
          <w:rFonts w:hint="eastAsia" w:ascii="仿宋_GB2312" w:hAnsi="宋体" w:eastAsia="仿宋_GB2312" w:cs="仿宋_GB2312"/>
          <w:b w:val="0"/>
          <w:kern w:val="2"/>
          <w:sz w:val="32"/>
          <w:szCs w:val="32"/>
          <w:lang w:val="en-US" w:eastAsia="zh-CN" w:bidi="ar-SA"/>
        </w:rPr>
        <w:t>到所在区市市场监督管理局进行备案。每家</w:t>
      </w:r>
      <w:r>
        <w:rPr>
          <w:rFonts w:hint="eastAsia" w:asci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单位</w:t>
      </w:r>
      <w:r>
        <w:rPr>
          <w:rFonts w:hint="eastAsia" w:ascii="仿宋_GB2312" w:hAnsi="宋体" w:eastAsia="仿宋_GB2312" w:cs="仿宋_GB2312"/>
          <w:b w:val="0"/>
          <w:kern w:val="2"/>
          <w:sz w:val="32"/>
          <w:szCs w:val="32"/>
          <w:lang w:val="en-US" w:eastAsia="zh-CN" w:bidi="ar-SA"/>
        </w:rPr>
        <w:t>限备案1个项目，同一家知识产权服务机构辅导的项目备案数量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不超过2个。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b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区市市场监管局备案工作中，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重点审核开展项目主体的须具备条件。对于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下列情形的开展项目的主体，不予备案：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1.国家企业信用信息公示系统中列入《严重违法失信企业名单》的；信用中国（山东青岛）中列入《黑名单》的。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2.人民法院公告进入破产清算程序的。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3.符合山东省财政厅、山东省发展和改革委员会、山东省科学技术厅等14部门《关于建立财政涉企资金“绿色门槛”制度的实施意见》（鲁财环〔2019〕11号），不予支持情形的。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 xml:space="preserve">4.山东省已经给予资助奖励的。              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b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区市市场监管局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日前完成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项目备案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并将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2023年度青岛市专利导航项目备案表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》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《2023年度青岛市专利导航项目备案汇总表》报市市场监管局。其中，有效发明专利拥有量超过10000件的崂山区、西海岸新区推荐项目数量原则上不超过5项，其他区市推荐项目数量原则上不超过3项。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95" w:firstLineChars="186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  <w:t>四、专家评审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95" w:firstLineChars="186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2023年9月下旬，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市市场监管局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发布《关于开展2023年度青岛市专利导航项目评审申报工作的通知》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备案项目根据通知要求</w:t>
      </w:r>
      <w:r>
        <w:rPr>
          <w:rFonts w:ascii="仿宋_GB2312" w:hAnsi="仿宋_GB2312" w:eastAsia="仿宋_GB2312" w:cs="仿宋_GB2312"/>
          <w:sz w:val="32"/>
          <w:szCs w:val="32"/>
        </w:rPr>
        <w:t>提报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</w:t>
      </w:r>
      <w:r>
        <w:rPr>
          <w:rFonts w:ascii="仿宋_GB2312" w:hAnsi="仿宋_GB2312" w:eastAsia="仿宋_GB2312" w:cs="仿宋_GB2312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前期未备案的项目不予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受理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市市场监管局对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提报的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项目组织专家评审，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并</w:t>
      </w:r>
      <w:r>
        <w:rPr>
          <w:rFonts w:ascii="仿宋_GB2312" w:hAnsi="仿宋_GB2312" w:eastAsia="仿宋_GB2312" w:cs="仿宋_GB2312"/>
          <w:sz w:val="32"/>
          <w:szCs w:val="32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专家评审</w:t>
      </w:r>
      <w:r>
        <w:rPr>
          <w:rFonts w:ascii="仿宋_GB2312" w:hAnsi="仿宋_GB2312" w:eastAsia="仿宋_GB2312" w:cs="仿宋_GB2312"/>
          <w:sz w:val="32"/>
          <w:szCs w:val="32"/>
        </w:rPr>
        <w:t>意见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对项目</w:t>
      </w:r>
      <w:r>
        <w:rPr>
          <w:rFonts w:ascii="仿宋_GB2312" w:hAnsi="仿宋_GB2312" w:eastAsia="仿宋_GB2312" w:cs="仿宋_GB2312"/>
          <w:sz w:val="32"/>
          <w:szCs w:val="32"/>
        </w:rPr>
        <w:t>予以公示。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项目公示无异议后，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择优</w:t>
      </w:r>
      <w:r>
        <w:rPr>
          <w:rFonts w:ascii="仿宋_GB2312" w:hAnsi="仿宋_GB2312" w:eastAsia="仿宋_GB2312" w:cs="仿宋_GB2312"/>
          <w:sz w:val="32"/>
          <w:szCs w:val="32"/>
        </w:rPr>
        <w:t>确定</w:t>
      </w:r>
      <w:r>
        <w:rPr>
          <w:rFonts w:hint="eastAsia" w:ascii="仿宋_GB2312" w:hAnsi="仿宋_GB2312" w:eastAsia="仿宋_GB2312" w:cs="仿宋_GB2312"/>
          <w:sz w:val="32"/>
          <w:szCs w:val="32"/>
        </w:rPr>
        <w:t>资助</w:t>
      </w:r>
      <w:r>
        <w:rPr>
          <w:rFonts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kern w:val="2"/>
          <w:sz w:val="32"/>
          <w:szCs w:val="32"/>
          <w:lang w:val="en-US" w:eastAsia="zh-CN" w:bidi="ar-SA"/>
        </w:rPr>
        <w:t>五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黑体" w:eastAsia="黑体" w:cs="黑体"/>
          <w:kern w:val="2"/>
          <w:sz w:val="32"/>
          <w:szCs w:val="32"/>
          <w:lang w:val="en-US" w:eastAsia="zh-CN" w:bidi="ar-SA"/>
        </w:rPr>
        <w:t>工作要求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项目开展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单位应提供真实的材料和凭据。对弄虚作假、骗取资助资金的，一经发现，全额追回已资助的资金，并按照有关规定记入负面清单，且阶段性或永久取消其资金申请资格。情节严重的，按照《中华人民共和国预算法》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《财政违法行为处罚处分条例》等有关规定进行处理。</w:t>
      </w:r>
    </w:p>
    <w:p>
      <w:pPr>
        <w:spacing w:line="560" w:lineRule="exact"/>
        <w:ind w:firstLine="640" w:firstLineChars="200"/>
        <w:rPr>
          <w:rFonts w:hint="eastAsia" w:ascii="宋体" w:hAnsi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各区市市场监管局要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提高思想认识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做好政策宣传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结合当地实际,尽快将鼓励开展知识产权专利导航相关政策向辖区内有关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宣传,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同时</w:t>
      </w:r>
      <w:r>
        <w:rPr>
          <w:rFonts w:hint="eastAsia" w:ascii="仿宋_GB2312" w:eastAsia="仿宋_GB2312"/>
          <w:sz w:val="32"/>
          <w:szCs w:val="32"/>
        </w:rPr>
        <w:t>要强化项目过程管理，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用心用情用力为企业的发展保驾护航，助力高质量发展。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78" w:leftChars="304" w:hanging="1440" w:hangingChars="45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附件：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2023年度青岛市专利导航项目备案表（产业规划类）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2023年度青岛市专利导航项目备案表（企业经营类）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3.《2023年度青岛市专利导航项目备案汇总表》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青岛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市市场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监督管理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60" w:firstLine="645"/>
        <w:jc w:val="center"/>
        <w:textAlignment w:val="auto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ascii="仿宋_GB2312" w:hAnsi="Times New Roman" w:eastAsia="仿宋_GB2312" w:cs="仿宋_GB2312"/>
          <w:sz w:val="32"/>
          <w:szCs w:val="32"/>
        </w:rPr>
        <w:t>20</w:t>
      </w:r>
      <w:r>
        <w:rPr>
          <w:rFonts w:hint="eastAsia" w:ascii="仿宋_GB2312" w:hAnsi="Times New Roman" w:eastAsia="仿宋_GB2312" w:cs="仿宋_GB2312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</w:rPr>
        <w:t>年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仿宋_GB2312"/>
          <w:sz w:val="32"/>
          <w:szCs w:val="32"/>
        </w:rPr>
        <w:t>月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Times New Roman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Arial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联系地址：青岛市市南区福州南路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83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号知识产权促进处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 xml:space="preserve">联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 xml:space="preserve">系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人：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徐 蕾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,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联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系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电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话：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85730590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</w:p>
    <w:p>
      <w:pPr>
        <w:rPr>
          <w:rFonts w:hint="eastAsia" w:ascii="方正小标宋_GBK" w:hAnsi="宋体" w:eastAsia="方正小标宋_GBK" w:cs="方正小标宋_GBK"/>
          <w:color w:val="000000"/>
          <w:kern w:val="0"/>
          <w:sz w:val="48"/>
          <w:szCs w:val="48"/>
        </w:rPr>
      </w:pPr>
    </w:p>
    <w:p>
      <w:pPr>
        <w:pStyle w:val="2"/>
        <w:rPr>
          <w:rFonts w:hint="eastAsia" w:ascii="方正小标宋_GBK" w:hAnsi="宋体" w:eastAsia="方正小标宋_GBK" w:cs="方正小标宋_GBK"/>
          <w:color w:val="000000"/>
          <w:kern w:val="0"/>
          <w:sz w:val="48"/>
          <w:szCs w:val="48"/>
        </w:rPr>
      </w:pPr>
    </w:p>
    <w:p>
      <w:pPr>
        <w:rPr>
          <w:rFonts w:hint="eastAsia" w:ascii="方正小标宋_GBK" w:hAnsi="宋体" w:eastAsia="方正小标宋_GBK" w:cs="方正小标宋_GBK"/>
          <w:color w:val="000000"/>
          <w:kern w:val="0"/>
          <w:sz w:val="48"/>
          <w:szCs w:val="48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楷体_GB2312" w:hAnsi="宋体" w:eastAsia="楷体_GB2312" w:cs="楷体_GB2312"/>
          <w:b/>
          <w:bCs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1356A49-FE7D-44A6-B925-385112B1EEA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4A9192F-1F15-4861-99FD-9A9F544BE8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1EC67FF-DB6E-46FC-BACA-769C78A2EEE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DC84AC0-5E4A-4E4B-9DB0-E9A1D30110A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5C9B382-EF64-4939-9C11-F651DDA9868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2E577F9B-EC70-43B0-9D45-4E9621BA6ADA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F6C2C"/>
    <w:multiLevelType w:val="singleLevel"/>
    <w:tmpl w:val="3D9F6C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49"/>
    <w:rsid w:val="0000729D"/>
    <w:rsid w:val="00014248"/>
    <w:rsid w:val="000176E5"/>
    <w:rsid w:val="000331AF"/>
    <w:rsid w:val="00056DE6"/>
    <w:rsid w:val="00085E47"/>
    <w:rsid w:val="00085FB6"/>
    <w:rsid w:val="000B31DB"/>
    <w:rsid w:val="000B3921"/>
    <w:rsid w:val="000C5569"/>
    <w:rsid w:val="000C5BC2"/>
    <w:rsid w:val="000E2EF6"/>
    <w:rsid w:val="001008DC"/>
    <w:rsid w:val="00102B6D"/>
    <w:rsid w:val="00107707"/>
    <w:rsid w:val="001614AA"/>
    <w:rsid w:val="00181CAB"/>
    <w:rsid w:val="00185E7D"/>
    <w:rsid w:val="001A1025"/>
    <w:rsid w:val="001E00B2"/>
    <w:rsid w:val="0020052E"/>
    <w:rsid w:val="00200B04"/>
    <w:rsid w:val="00213D5B"/>
    <w:rsid w:val="00225215"/>
    <w:rsid w:val="0025269B"/>
    <w:rsid w:val="00255961"/>
    <w:rsid w:val="00260A3D"/>
    <w:rsid w:val="00276B36"/>
    <w:rsid w:val="00277908"/>
    <w:rsid w:val="002A14FD"/>
    <w:rsid w:val="002A34F5"/>
    <w:rsid w:val="0032055D"/>
    <w:rsid w:val="00347D84"/>
    <w:rsid w:val="003578AE"/>
    <w:rsid w:val="00360344"/>
    <w:rsid w:val="00362BEE"/>
    <w:rsid w:val="00367A4F"/>
    <w:rsid w:val="0037391A"/>
    <w:rsid w:val="00395BD4"/>
    <w:rsid w:val="0039702A"/>
    <w:rsid w:val="003B1E86"/>
    <w:rsid w:val="00455546"/>
    <w:rsid w:val="00461C87"/>
    <w:rsid w:val="00490100"/>
    <w:rsid w:val="0049035A"/>
    <w:rsid w:val="004A75AA"/>
    <w:rsid w:val="004B6439"/>
    <w:rsid w:val="004F27D6"/>
    <w:rsid w:val="004F4DC1"/>
    <w:rsid w:val="005114B5"/>
    <w:rsid w:val="00520A53"/>
    <w:rsid w:val="00525986"/>
    <w:rsid w:val="005522A4"/>
    <w:rsid w:val="0057642C"/>
    <w:rsid w:val="005C522C"/>
    <w:rsid w:val="005E73A8"/>
    <w:rsid w:val="006261B8"/>
    <w:rsid w:val="006367A9"/>
    <w:rsid w:val="00653446"/>
    <w:rsid w:val="006545D1"/>
    <w:rsid w:val="006618C0"/>
    <w:rsid w:val="00671F14"/>
    <w:rsid w:val="00674963"/>
    <w:rsid w:val="006E5C17"/>
    <w:rsid w:val="006E62FF"/>
    <w:rsid w:val="006F16AE"/>
    <w:rsid w:val="006F2921"/>
    <w:rsid w:val="00713AE5"/>
    <w:rsid w:val="00724E4B"/>
    <w:rsid w:val="007A18CC"/>
    <w:rsid w:val="007A205F"/>
    <w:rsid w:val="007A33C8"/>
    <w:rsid w:val="007A4FA6"/>
    <w:rsid w:val="007C774D"/>
    <w:rsid w:val="007E1411"/>
    <w:rsid w:val="007F5AC1"/>
    <w:rsid w:val="00801EA0"/>
    <w:rsid w:val="00810530"/>
    <w:rsid w:val="00841BC2"/>
    <w:rsid w:val="008705AF"/>
    <w:rsid w:val="00891522"/>
    <w:rsid w:val="00895078"/>
    <w:rsid w:val="008A1CB7"/>
    <w:rsid w:val="008B4335"/>
    <w:rsid w:val="008F0E8E"/>
    <w:rsid w:val="008F4D45"/>
    <w:rsid w:val="008F5CB1"/>
    <w:rsid w:val="009016E9"/>
    <w:rsid w:val="00903E5C"/>
    <w:rsid w:val="009267D7"/>
    <w:rsid w:val="0093344B"/>
    <w:rsid w:val="00936C9B"/>
    <w:rsid w:val="0095341E"/>
    <w:rsid w:val="009569CF"/>
    <w:rsid w:val="00961E49"/>
    <w:rsid w:val="009647A6"/>
    <w:rsid w:val="00967F8E"/>
    <w:rsid w:val="00970839"/>
    <w:rsid w:val="009A757B"/>
    <w:rsid w:val="009B31FD"/>
    <w:rsid w:val="009E434F"/>
    <w:rsid w:val="009F2898"/>
    <w:rsid w:val="00A04975"/>
    <w:rsid w:val="00A33DFD"/>
    <w:rsid w:val="00A34930"/>
    <w:rsid w:val="00A426B8"/>
    <w:rsid w:val="00A83CA0"/>
    <w:rsid w:val="00A94EA8"/>
    <w:rsid w:val="00AB46AF"/>
    <w:rsid w:val="00AB4FD9"/>
    <w:rsid w:val="00AC1287"/>
    <w:rsid w:val="00AC20B9"/>
    <w:rsid w:val="00AF1254"/>
    <w:rsid w:val="00AF677A"/>
    <w:rsid w:val="00B02BF2"/>
    <w:rsid w:val="00B06AAC"/>
    <w:rsid w:val="00B17B29"/>
    <w:rsid w:val="00B2162C"/>
    <w:rsid w:val="00B3240A"/>
    <w:rsid w:val="00B7167F"/>
    <w:rsid w:val="00BA6C6A"/>
    <w:rsid w:val="00BD5FD0"/>
    <w:rsid w:val="00BF0ED3"/>
    <w:rsid w:val="00BF5F9A"/>
    <w:rsid w:val="00C057DF"/>
    <w:rsid w:val="00C13018"/>
    <w:rsid w:val="00C37032"/>
    <w:rsid w:val="00C45C92"/>
    <w:rsid w:val="00C86446"/>
    <w:rsid w:val="00CC46C3"/>
    <w:rsid w:val="00D206CF"/>
    <w:rsid w:val="00D500E3"/>
    <w:rsid w:val="00D73EC5"/>
    <w:rsid w:val="00D74C3D"/>
    <w:rsid w:val="00D7690A"/>
    <w:rsid w:val="00DB34D0"/>
    <w:rsid w:val="00DC33A6"/>
    <w:rsid w:val="00E04802"/>
    <w:rsid w:val="00E04D19"/>
    <w:rsid w:val="00E12D89"/>
    <w:rsid w:val="00E164C2"/>
    <w:rsid w:val="00E42FE0"/>
    <w:rsid w:val="00E469B4"/>
    <w:rsid w:val="00E56C25"/>
    <w:rsid w:val="00E6286F"/>
    <w:rsid w:val="00E759A4"/>
    <w:rsid w:val="00E90C5A"/>
    <w:rsid w:val="00EC5B24"/>
    <w:rsid w:val="00EE5584"/>
    <w:rsid w:val="00F050C2"/>
    <w:rsid w:val="00F2018E"/>
    <w:rsid w:val="00F32DF4"/>
    <w:rsid w:val="00F41583"/>
    <w:rsid w:val="00F43A05"/>
    <w:rsid w:val="00F4686A"/>
    <w:rsid w:val="00F870EF"/>
    <w:rsid w:val="00FB0D8E"/>
    <w:rsid w:val="00FB716F"/>
    <w:rsid w:val="00FD4B88"/>
    <w:rsid w:val="00FD5DE2"/>
    <w:rsid w:val="00FE4013"/>
    <w:rsid w:val="00FF775C"/>
    <w:rsid w:val="010020C0"/>
    <w:rsid w:val="010634A9"/>
    <w:rsid w:val="010674E0"/>
    <w:rsid w:val="014D6E06"/>
    <w:rsid w:val="01874C32"/>
    <w:rsid w:val="01B90228"/>
    <w:rsid w:val="01CD093B"/>
    <w:rsid w:val="01DE0E43"/>
    <w:rsid w:val="025069E4"/>
    <w:rsid w:val="026604AC"/>
    <w:rsid w:val="02954008"/>
    <w:rsid w:val="02B14291"/>
    <w:rsid w:val="02BF2C79"/>
    <w:rsid w:val="03520C79"/>
    <w:rsid w:val="038E123E"/>
    <w:rsid w:val="03AE4409"/>
    <w:rsid w:val="03B2566A"/>
    <w:rsid w:val="04256040"/>
    <w:rsid w:val="046D0385"/>
    <w:rsid w:val="047F7C6D"/>
    <w:rsid w:val="04C22C1B"/>
    <w:rsid w:val="04C531F3"/>
    <w:rsid w:val="04E26BA7"/>
    <w:rsid w:val="04F70E5B"/>
    <w:rsid w:val="0503678C"/>
    <w:rsid w:val="053238A8"/>
    <w:rsid w:val="053B6509"/>
    <w:rsid w:val="05A06971"/>
    <w:rsid w:val="062E3082"/>
    <w:rsid w:val="069F7AD1"/>
    <w:rsid w:val="06EE2A35"/>
    <w:rsid w:val="070F4BAD"/>
    <w:rsid w:val="070F77CC"/>
    <w:rsid w:val="07105C6D"/>
    <w:rsid w:val="07211B79"/>
    <w:rsid w:val="072B52F6"/>
    <w:rsid w:val="073A333C"/>
    <w:rsid w:val="07D94089"/>
    <w:rsid w:val="07F34F5F"/>
    <w:rsid w:val="07FC21D7"/>
    <w:rsid w:val="083316FA"/>
    <w:rsid w:val="08407303"/>
    <w:rsid w:val="084E352E"/>
    <w:rsid w:val="08877355"/>
    <w:rsid w:val="089646D8"/>
    <w:rsid w:val="08F40378"/>
    <w:rsid w:val="09106566"/>
    <w:rsid w:val="092E742A"/>
    <w:rsid w:val="09455A5A"/>
    <w:rsid w:val="09581FA5"/>
    <w:rsid w:val="095F6757"/>
    <w:rsid w:val="097E3D9C"/>
    <w:rsid w:val="09A15CA0"/>
    <w:rsid w:val="09B23F59"/>
    <w:rsid w:val="0A142899"/>
    <w:rsid w:val="0A1F5B5D"/>
    <w:rsid w:val="0A6E29F5"/>
    <w:rsid w:val="0AAD34CC"/>
    <w:rsid w:val="0AB544B1"/>
    <w:rsid w:val="0AC060FD"/>
    <w:rsid w:val="0B1F6E50"/>
    <w:rsid w:val="0B3B2540"/>
    <w:rsid w:val="0B434CA4"/>
    <w:rsid w:val="0B606E17"/>
    <w:rsid w:val="0BA110C5"/>
    <w:rsid w:val="0BAC74CD"/>
    <w:rsid w:val="0BB106C9"/>
    <w:rsid w:val="0BE41FC3"/>
    <w:rsid w:val="0BEC535F"/>
    <w:rsid w:val="0C035402"/>
    <w:rsid w:val="0C073618"/>
    <w:rsid w:val="0C310880"/>
    <w:rsid w:val="0C43427C"/>
    <w:rsid w:val="0C870574"/>
    <w:rsid w:val="0C9C2DD9"/>
    <w:rsid w:val="0CA17FC7"/>
    <w:rsid w:val="0CA913C7"/>
    <w:rsid w:val="0CC92C0D"/>
    <w:rsid w:val="0CCA23ED"/>
    <w:rsid w:val="0CDF11A3"/>
    <w:rsid w:val="0CEA7A71"/>
    <w:rsid w:val="0D1C3475"/>
    <w:rsid w:val="0D5F1726"/>
    <w:rsid w:val="0D71442F"/>
    <w:rsid w:val="0D7B2A25"/>
    <w:rsid w:val="0DBA18AC"/>
    <w:rsid w:val="0DEF7FC5"/>
    <w:rsid w:val="0E15551F"/>
    <w:rsid w:val="0E266989"/>
    <w:rsid w:val="0E430042"/>
    <w:rsid w:val="0E7C4CA4"/>
    <w:rsid w:val="0E9C5AA9"/>
    <w:rsid w:val="0E9E5CCD"/>
    <w:rsid w:val="0EA37777"/>
    <w:rsid w:val="0EA83965"/>
    <w:rsid w:val="0ECD41D3"/>
    <w:rsid w:val="0EDD3858"/>
    <w:rsid w:val="0EDE12A7"/>
    <w:rsid w:val="0EFF2D4C"/>
    <w:rsid w:val="0F455615"/>
    <w:rsid w:val="0F4A58E6"/>
    <w:rsid w:val="0F4C4982"/>
    <w:rsid w:val="0F6E60AB"/>
    <w:rsid w:val="0F9B5606"/>
    <w:rsid w:val="0FBE6824"/>
    <w:rsid w:val="0FF433AB"/>
    <w:rsid w:val="10494FA7"/>
    <w:rsid w:val="106C68A5"/>
    <w:rsid w:val="107F005F"/>
    <w:rsid w:val="1099552E"/>
    <w:rsid w:val="109B21D3"/>
    <w:rsid w:val="10A84255"/>
    <w:rsid w:val="10CD427F"/>
    <w:rsid w:val="10D83D1B"/>
    <w:rsid w:val="10E960BD"/>
    <w:rsid w:val="10FF07D4"/>
    <w:rsid w:val="113018E6"/>
    <w:rsid w:val="11357118"/>
    <w:rsid w:val="1160122F"/>
    <w:rsid w:val="119C6650"/>
    <w:rsid w:val="11A47DBF"/>
    <w:rsid w:val="11E52F1B"/>
    <w:rsid w:val="11EC3617"/>
    <w:rsid w:val="11FA0E59"/>
    <w:rsid w:val="11FC131C"/>
    <w:rsid w:val="12014490"/>
    <w:rsid w:val="126D5A24"/>
    <w:rsid w:val="12B17AA7"/>
    <w:rsid w:val="12E76630"/>
    <w:rsid w:val="13496687"/>
    <w:rsid w:val="13554135"/>
    <w:rsid w:val="1369529C"/>
    <w:rsid w:val="136D4BCE"/>
    <w:rsid w:val="13786FA1"/>
    <w:rsid w:val="13B22219"/>
    <w:rsid w:val="143E1BCE"/>
    <w:rsid w:val="14411F7F"/>
    <w:rsid w:val="1451113C"/>
    <w:rsid w:val="1465286B"/>
    <w:rsid w:val="14B22405"/>
    <w:rsid w:val="14D8693A"/>
    <w:rsid w:val="152410EE"/>
    <w:rsid w:val="157F126E"/>
    <w:rsid w:val="161F019C"/>
    <w:rsid w:val="16A36C42"/>
    <w:rsid w:val="16AD37E2"/>
    <w:rsid w:val="16B908F0"/>
    <w:rsid w:val="16EB3AD9"/>
    <w:rsid w:val="16ED1140"/>
    <w:rsid w:val="1708754D"/>
    <w:rsid w:val="174A7841"/>
    <w:rsid w:val="178A5C86"/>
    <w:rsid w:val="17BD2E45"/>
    <w:rsid w:val="17F05044"/>
    <w:rsid w:val="17FC5264"/>
    <w:rsid w:val="18291D41"/>
    <w:rsid w:val="183D6C0F"/>
    <w:rsid w:val="1865030F"/>
    <w:rsid w:val="18BB6C29"/>
    <w:rsid w:val="18C23564"/>
    <w:rsid w:val="18F54945"/>
    <w:rsid w:val="1900566B"/>
    <w:rsid w:val="19372D5A"/>
    <w:rsid w:val="194869DD"/>
    <w:rsid w:val="19562B6D"/>
    <w:rsid w:val="197642CC"/>
    <w:rsid w:val="19B22F0F"/>
    <w:rsid w:val="19D16E66"/>
    <w:rsid w:val="19E3193A"/>
    <w:rsid w:val="19E977DF"/>
    <w:rsid w:val="1A506D1E"/>
    <w:rsid w:val="1A512996"/>
    <w:rsid w:val="1A813A34"/>
    <w:rsid w:val="1A8A6A66"/>
    <w:rsid w:val="1ACF38C0"/>
    <w:rsid w:val="1AF53191"/>
    <w:rsid w:val="1B706E31"/>
    <w:rsid w:val="1BFD2920"/>
    <w:rsid w:val="1C1B040C"/>
    <w:rsid w:val="1C234723"/>
    <w:rsid w:val="1C3A6C2F"/>
    <w:rsid w:val="1C6F22F2"/>
    <w:rsid w:val="1CAA7E03"/>
    <w:rsid w:val="1CB6091F"/>
    <w:rsid w:val="1CC139AC"/>
    <w:rsid w:val="1CC641B9"/>
    <w:rsid w:val="1CD305AA"/>
    <w:rsid w:val="1CEB692D"/>
    <w:rsid w:val="1D2C769B"/>
    <w:rsid w:val="1D477CAB"/>
    <w:rsid w:val="1D53771A"/>
    <w:rsid w:val="1D8518AF"/>
    <w:rsid w:val="1DE22DA5"/>
    <w:rsid w:val="1E131665"/>
    <w:rsid w:val="1E2B2493"/>
    <w:rsid w:val="1E4061F2"/>
    <w:rsid w:val="1E5E2613"/>
    <w:rsid w:val="1EA43940"/>
    <w:rsid w:val="1ECE68AA"/>
    <w:rsid w:val="1F074430"/>
    <w:rsid w:val="1F0F0E4E"/>
    <w:rsid w:val="1F1A205B"/>
    <w:rsid w:val="1F1F70B5"/>
    <w:rsid w:val="1F69046C"/>
    <w:rsid w:val="1F8D2FD6"/>
    <w:rsid w:val="20145837"/>
    <w:rsid w:val="206009E2"/>
    <w:rsid w:val="20B07970"/>
    <w:rsid w:val="20C11126"/>
    <w:rsid w:val="20F541B7"/>
    <w:rsid w:val="211B4BDE"/>
    <w:rsid w:val="21203CED"/>
    <w:rsid w:val="215A7D6F"/>
    <w:rsid w:val="21A00A20"/>
    <w:rsid w:val="2213508E"/>
    <w:rsid w:val="221B094F"/>
    <w:rsid w:val="223874CC"/>
    <w:rsid w:val="223B21BE"/>
    <w:rsid w:val="22477152"/>
    <w:rsid w:val="224E34AA"/>
    <w:rsid w:val="22BA6BA4"/>
    <w:rsid w:val="22BE4E5F"/>
    <w:rsid w:val="22BF2175"/>
    <w:rsid w:val="230540D6"/>
    <w:rsid w:val="23245B51"/>
    <w:rsid w:val="232E295D"/>
    <w:rsid w:val="23531CB3"/>
    <w:rsid w:val="237B19CB"/>
    <w:rsid w:val="239048B1"/>
    <w:rsid w:val="23963339"/>
    <w:rsid w:val="23A4523C"/>
    <w:rsid w:val="23B100F3"/>
    <w:rsid w:val="23BC1C23"/>
    <w:rsid w:val="23BD24A0"/>
    <w:rsid w:val="24121B80"/>
    <w:rsid w:val="24197B9C"/>
    <w:rsid w:val="242E5DD3"/>
    <w:rsid w:val="24331026"/>
    <w:rsid w:val="24386B1E"/>
    <w:rsid w:val="243E7CC8"/>
    <w:rsid w:val="2463296D"/>
    <w:rsid w:val="246968B2"/>
    <w:rsid w:val="249B3F50"/>
    <w:rsid w:val="24AA6EA2"/>
    <w:rsid w:val="24B5240A"/>
    <w:rsid w:val="24CB32F5"/>
    <w:rsid w:val="24DF2AD4"/>
    <w:rsid w:val="24E2246C"/>
    <w:rsid w:val="24F50059"/>
    <w:rsid w:val="25082297"/>
    <w:rsid w:val="256B1A2E"/>
    <w:rsid w:val="2574067F"/>
    <w:rsid w:val="25991D4D"/>
    <w:rsid w:val="25D4233B"/>
    <w:rsid w:val="26036327"/>
    <w:rsid w:val="26120B10"/>
    <w:rsid w:val="26607058"/>
    <w:rsid w:val="26732073"/>
    <w:rsid w:val="268C46AD"/>
    <w:rsid w:val="26912582"/>
    <w:rsid w:val="26AD549D"/>
    <w:rsid w:val="26E46A24"/>
    <w:rsid w:val="26F0518C"/>
    <w:rsid w:val="26F61DB8"/>
    <w:rsid w:val="26FD6C7E"/>
    <w:rsid w:val="27352BCF"/>
    <w:rsid w:val="276E6F8E"/>
    <w:rsid w:val="27F479E8"/>
    <w:rsid w:val="282875F3"/>
    <w:rsid w:val="286009CE"/>
    <w:rsid w:val="286F163E"/>
    <w:rsid w:val="28AA0157"/>
    <w:rsid w:val="28F17481"/>
    <w:rsid w:val="28FF5F97"/>
    <w:rsid w:val="29194AE3"/>
    <w:rsid w:val="291E7172"/>
    <w:rsid w:val="294165FC"/>
    <w:rsid w:val="29BA102A"/>
    <w:rsid w:val="29F80617"/>
    <w:rsid w:val="29FA1747"/>
    <w:rsid w:val="29FD5343"/>
    <w:rsid w:val="2A354CEF"/>
    <w:rsid w:val="2A9D11A9"/>
    <w:rsid w:val="2ABB2AB0"/>
    <w:rsid w:val="2B740F61"/>
    <w:rsid w:val="2B813E31"/>
    <w:rsid w:val="2C40373B"/>
    <w:rsid w:val="2C5E4287"/>
    <w:rsid w:val="2C724B45"/>
    <w:rsid w:val="2C862121"/>
    <w:rsid w:val="2CA2190E"/>
    <w:rsid w:val="2CED00B5"/>
    <w:rsid w:val="2D1E534A"/>
    <w:rsid w:val="2D356903"/>
    <w:rsid w:val="2D683116"/>
    <w:rsid w:val="2D79657C"/>
    <w:rsid w:val="2DA27354"/>
    <w:rsid w:val="2E632854"/>
    <w:rsid w:val="2E6F6BD5"/>
    <w:rsid w:val="2EAD3C5B"/>
    <w:rsid w:val="2EBE6A5E"/>
    <w:rsid w:val="2EC20B56"/>
    <w:rsid w:val="2F0C17B6"/>
    <w:rsid w:val="2F430DB9"/>
    <w:rsid w:val="2F4F0B30"/>
    <w:rsid w:val="2F680AD0"/>
    <w:rsid w:val="2F864EFE"/>
    <w:rsid w:val="2FD147F6"/>
    <w:rsid w:val="2FE24036"/>
    <w:rsid w:val="2FEC00D9"/>
    <w:rsid w:val="30337BCE"/>
    <w:rsid w:val="303D777C"/>
    <w:rsid w:val="30924E67"/>
    <w:rsid w:val="30C100BF"/>
    <w:rsid w:val="30E25AC9"/>
    <w:rsid w:val="31321D52"/>
    <w:rsid w:val="31386C04"/>
    <w:rsid w:val="31BA558C"/>
    <w:rsid w:val="320251F4"/>
    <w:rsid w:val="32057B16"/>
    <w:rsid w:val="32273668"/>
    <w:rsid w:val="326935CF"/>
    <w:rsid w:val="32705871"/>
    <w:rsid w:val="32B53030"/>
    <w:rsid w:val="32D9736D"/>
    <w:rsid w:val="338B4094"/>
    <w:rsid w:val="34054255"/>
    <w:rsid w:val="3411454D"/>
    <w:rsid w:val="34322F8A"/>
    <w:rsid w:val="34622FF6"/>
    <w:rsid w:val="34630C21"/>
    <w:rsid w:val="350559A1"/>
    <w:rsid w:val="3557204E"/>
    <w:rsid w:val="35777924"/>
    <w:rsid w:val="35AD2270"/>
    <w:rsid w:val="35AE1BCA"/>
    <w:rsid w:val="35D470A8"/>
    <w:rsid w:val="36575D15"/>
    <w:rsid w:val="367342D6"/>
    <w:rsid w:val="36AD7288"/>
    <w:rsid w:val="36B95EEB"/>
    <w:rsid w:val="36C40928"/>
    <w:rsid w:val="36DC3E01"/>
    <w:rsid w:val="372914A1"/>
    <w:rsid w:val="37492F52"/>
    <w:rsid w:val="37920721"/>
    <w:rsid w:val="381B41D6"/>
    <w:rsid w:val="385B0F57"/>
    <w:rsid w:val="3896429E"/>
    <w:rsid w:val="38A871C2"/>
    <w:rsid w:val="38B30D45"/>
    <w:rsid w:val="38DF3A2F"/>
    <w:rsid w:val="38E3659A"/>
    <w:rsid w:val="39310153"/>
    <w:rsid w:val="39967B0B"/>
    <w:rsid w:val="39E93F19"/>
    <w:rsid w:val="39F7435C"/>
    <w:rsid w:val="3A217246"/>
    <w:rsid w:val="3A281CF9"/>
    <w:rsid w:val="3ADB7A73"/>
    <w:rsid w:val="3AFD0DE1"/>
    <w:rsid w:val="3B0808BB"/>
    <w:rsid w:val="3B3B3202"/>
    <w:rsid w:val="3B4D7E66"/>
    <w:rsid w:val="3BC9485C"/>
    <w:rsid w:val="3BF10F79"/>
    <w:rsid w:val="3C223173"/>
    <w:rsid w:val="3C4948D7"/>
    <w:rsid w:val="3C495C0B"/>
    <w:rsid w:val="3C5D2A9E"/>
    <w:rsid w:val="3CE44ECE"/>
    <w:rsid w:val="3CED3E5D"/>
    <w:rsid w:val="3D065A89"/>
    <w:rsid w:val="3D066EC9"/>
    <w:rsid w:val="3D501397"/>
    <w:rsid w:val="3D576269"/>
    <w:rsid w:val="3D661219"/>
    <w:rsid w:val="3D6C7BBC"/>
    <w:rsid w:val="3D910851"/>
    <w:rsid w:val="3DAC17ED"/>
    <w:rsid w:val="3DC14574"/>
    <w:rsid w:val="3DC77DD3"/>
    <w:rsid w:val="3E0948F1"/>
    <w:rsid w:val="3E157FC2"/>
    <w:rsid w:val="3E713717"/>
    <w:rsid w:val="3E7B40C2"/>
    <w:rsid w:val="3EFB1A2F"/>
    <w:rsid w:val="3F3802A1"/>
    <w:rsid w:val="3F3E692E"/>
    <w:rsid w:val="3F7251F6"/>
    <w:rsid w:val="3FBA2F46"/>
    <w:rsid w:val="3FF06679"/>
    <w:rsid w:val="3FFD3978"/>
    <w:rsid w:val="407B41C0"/>
    <w:rsid w:val="408772A8"/>
    <w:rsid w:val="40917D5D"/>
    <w:rsid w:val="40F16218"/>
    <w:rsid w:val="410A16AC"/>
    <w:rsid w:val="41516CDA"/>
    <w:rsid w:val="415E1487"/>
    <w:rsid w:val="41E549B8"/>
    <w:rsid w:val="420A1287"/>
    <w:rsid w:val="426A0E5A"/>
    <w:rsid w:val="427A4357"/>
    <w:rsid w:val="427C27A3"/>
    <w:rsid w:val="42815D68"/>
    <w:rsid w:val="429B7C44"/>
    <w:rsid w:val="42A70B6C"/>
    <w:rsid w:val="42A972F5"/>
    <w:rsid w:val="42C53E4F"/>
    <w:rsid w:val="42E5303C"/>
    <w:rsid w:val="42F210F1"/>
    <w:rsid w:val="42F706C9"/>
    <w:rsid w:val="430E7776"/>
    <w:rsid w:val="432F49DD"/>
    <w:rsid w:val="436912A8"/>
    <w:rsid w:val="44205DA0"/>
    <w:rsid w:val="442E4793"/>
    <w:rsid w:val="44492608"/>
    <w:rsid w:val="445C1FCB"/>
    <w:rsid w:val="44C53FFC"/>
    <w:rsid w:val="44E33119"/>
    <w:rsid w:val="45730E57"/>
    <w:rsid w:val="457656CC"/>
    <w:rsid w:val="45C74AA2"/>
    <w:rsid w:val="45EF776D"/>
    <w:rsid w:val="460B00AE"/>
    <w:rsid w:val="46241B2F"/>
    <w:rsid w:val="466B425A"/>
    <w:rsid w:val="46AE6CB0"/>
    <w:rsid w:val="46B41B43"/>
    <w:rsid w:val="46DD58F6"/>
    <w:rsid w:val="46F04528"/>
    <w:rsid w:val="47154020"/>
    <w:rsid w:val="473A1D8B"/>
    <w:rsid w:val="47515929"/>
    <w:rsid w:val="47834710"/>
    <w:rsid w:val="480D08C8"/>
    <w:rsid w:val="480E0E5C"/>
    <w:rsid w:val="483438A3"/>
    <w:rsid w:val="48360C72"/>
    <w:rsid w:val="4841659D"/>
    <w:rsid w:val="484268C9"/>
    <w:rsid w:val="485221DC"/>
    <w:rsid w:val="486544B7"/>
    <w:rsid w:val="48711F5A"/>
    <w:rsid w:val="488225C0"/>
    <w:rsid w:val="48835570"/>
    <w:rsid w:val="489C1FFA"/>
    <w:rsid w:val="48ED748B"/>
    <w:rsid w:val="48F3695B"/>
    <w:rsid w:val="4908669F"/>
    <w:rsid w:val="491247AD"/>
    <w:rsid w:val="494F5205"/>
    <w:rsid w:val="498300BD"/>
    <w:rsid w:val="4AB462D5"/>
    <w:rsid w:val="4ACA6AA7"/>
    <w:rsid w:val="4B96309D"/>
    <w:rsid w:val="4BAC4EF5"/>
    <w:rsid w:val="4BC2621C"/>
    <w:rsid w:val="4BCA7E82"/>
    <w:rsid w:val="4BE9769E"/>
    <w:rsid w:val="4C216889"/>
    <w:rsid w:val="4C4A5C2A"/>
    <w:rsid w:val="4C823C0B"/>
    <w:rsid w:val="4C8F53EE"/>
    <w:rsid w:val="4C9360F2"/>
    <w:rsid w:val="4C975436"/>
    <w:rsid w:val="4CA938EC"/>
    <w:rsid w:val="4CE91B0E"/>
    <w:rsid w:val="4D297626"/>
    <w:rsid w:val="4D333688"/>
    <w:rsid w:val="4D536FD7"/>
    <w:rsid w:val="4D632750"/>
    <w:rsid w:val="4DC91A79"/>
    <w:rsid w:val="4DED5A6F"/>
    <w:rsid w:val="4E0D0C15"/>
    <w:rsid w:val="4E785861"/>
    <w:rsid w:val="4F243B94"/>
    <w:rsid w:val="4F2767CB"/>
    <w:rsid w:val="4F3C7CEF"/>
    <w:rsid w:val="4F404F37"/>
    <w:rsid w:val="4F494C1A"/>
    <w:rsid w:val="4F7A70B3"/>
    <w:rsid w:val="4F8650C8"/>
    <w:rsid w:val="4FA74788"/>
    <w:rsid w:val="4FB308F4"/>
    <w:rsid w:val="4FB824EF"/>
    <w:rsid w:val="501747B9"/>
    <w:rsid w:val="50824EAD"/>
    <w:rsid w:val="510C133F"/>
    <w:rsid w:val="512A2828"/>
    <w:rsid w:val="51340AED"/>
    <w:rsid w:val="517E17BD"/>
    <w:rsid w:val="51C923BE"/>
    <w:rsid w:val="51EB4BDD"/>
    <w:rsid w:val="521A4924"/>
    <w:rsid w:val="5266607D"/>
    <w:rsid w:val="527701CA"/>
    <w:rsid w:val="527C45BB"/>
    <w:rsid w:val="529041E4"/>
    <w:rsid w:val="52B7383C"/>
    <w:rsid w:val="52BE4EF7"/>
    <w:rsid w:val="534E4253"/>
    <w:rsid w:val="536D785A"/>
    <w:rsid w:val="53886F39"/>
    <w:rsid w:val="53C20BD0"/>
    <w:rsid w:val="542125A6"/>
    <w:rsid w:val="54386B77"/>
    <w:rsid w:val="54756C13"/>
    <w:rsid w:val="54876206"/>
    <w:rsid w:val="54F97190"/>
    <w:rsid w:val="552B50AF"/>
    <w:rsid w:val="5582414D"/>
    <w:rsid w:val="55A906A9"/>
    <w:rsid w:val="55C23A64"/>
    <w:rsid w:val="55E33C4C"/>
    <w:rsid w:val="561A3C4B"/>
    <w:rsid w:val="562034CD"/>
    <w:rsid w:val="56922DB9"/>
    <w:rsid w:val="56EF4B23"/>
    <w:rsid w:val="570037CF"/>
    <w:rsid w:val="57027311"/>
    <w:rsid w:val="57240271"/>
    <w:rsid w:val="57643B1C"/>
    <w:rsid w:val="57CB2F6D"/>
    <w:rsid w:val="57CB3289"/>
    <w:rsid w:val="57CD4CB9"/>
    <w:rsid w:val="58585AB4"/>
    <w:rsid w:val="591357ED"/>
    <w:rsid w:val="591D0130"/>
    <w:rsid w:val="592B6702"/>
    <w:rsid w:val="59457421"/>
    <w:rsid w:val="594776FA"/>
    <w:rsid w:val="595C7729"/>
    <w:rsid w:val="59855568"/>
    <w:rsid w:val="59966BCB"/>
    <w:rsid w:val="599D254C"/>
    <w:rsid w:val="59A9168D"/>
    <w:rsid w:val="59E01157"/>
    <w:rsid w:val="59F409C0"/>
    <w:rsid w:val="59FB7F08"/>
    <w:rsid w:val="5A2809E7"/>
    <w:rsid w:val="5A302B74"/>
    <w:rsid w:val="5A743AC2"/>
    <w:rsid w:val="5A7D1A29"/>
    <w:rsid w:val="5AA13BBD"/>
    <w:rsid w:val="5B22411E"/>
    <w:rsid w:val="5B3E6DDC"/>
    <w:rsid w:val="5B4D2E39"/>
    <w:rsid w:val="5B55045C"/>
    <w:rsid w:val="5B89027F"/>
    <w:rsid w:val="5B8A1846"/>
    <w:rsid w:val="5BAE4C96"/>
    <w:rsid w:val="5BE50885"/>
    <w:rsid w:val="5C191C09"/>
    <w:rsid w:val="5C221136"/>
    <w:rsid w:val="5C305264"/>
    <w:rsid w:val="5C4E75E8"/>
    <w:rsid w:val="5C5F11F5"/>
    <w:rsid w:val="5C781058"/>
    <w:rsid w:val="5C810B4D"/>
    <w:rsid w:val="5CA60CED"/>
    <w:rsid w:val="5CCC69BE"/>
    <w:rsid w:val="5CDA33FF"/>
    <w:rsid w:val="5CE076E2"/>
    <w:rsid w:val="5D553138"/>
    <w:rsid w:val="5D95557D"/>
    <w:rsid w:val="5DCD5D4C"/>
    <w:rsid w:val="5E00188E"/>
    <w:rsid w:val="5E1B2DA1"/>
    <w:rsid w:val="5E1B6438"/>
    <w:rsid w:val="5E241A73"/>
    <w:rsid w:val="5E2F1808"/>
    <w:rsid w:val="5E580B5A"/>
    <w:rsid w:val="5E5A4F97"/>
    <w:rsid w:val="5E5C251A"/>
    <w:rsid w:val="5E6163DE"/>
    <w:rsid w:val="5EA601DA"/>
    <w:rsid w:val="5EBF5C5D"/>
    <w:rsid w:val="5EE51742"/>
    <w:rsid w:val="5F256FA3"/>
    <w:rsid w:val="5F2C4B22"/>
    <w:rsid w:val="5F3D68A6"/>
    <w:rsid w:val="5F466967"/>
    <w:rsid w:val="5F4F6742"/>
    <w:rsid w:val="5F856421"/>
    <w:rsid w:val="5F932B26"/>
    <w:rsid w:val="5F951213"/>
    <w:rsid w:val="5FB44F96"/>
    <w:rsid w:val="5FF11712"/>
    <w:rsid w:val="60161A9B"/>
    <w:rsid w:val="601863C7"/>
    <w:rsid w:val="60A00803"/>
    <w:rsid w:val="60A95FBC"/>
    <w:rsid w:val="60E4156C"/>
    <w:rsid w:val="623C7911"/>
    <w:rsid w:val="625F1DD8"/>
    <w:rsid w:val="626C2447"/>
    <w:rsid w:val="62A672B6"/>
    <w:rsid w:val="62AB20BB"/>
    <w:rsid w:val="62BA0681"/>
    <w:rsid w:val="62C66D80"/>
    <w:rsid w:val="62DA63B8"/>
    <w:rsid w:val="62FB2B10"/>
    <w:rsid w:val="630A26CE"/>
    <w:rsid w:val="63336D07"/>
    <w:rsid w:val="636B7BB5"/>
    <w:rsid w:val="641968CA"/>
    <w:rsid w:val="64286102"/>
    <w:rsid w:val="64291DC6"/>
    <w:rsid w:val="646C02BC"/>
    <w:rsid w:val="646D44B7"/>
    <w:rsid w:val="648E0CD0"/>
    <w:rsid w:val="64997ED6"/>
    <w:rsid w:val="64E446E3"/>
    <w:rsid w:val="64EC3C66"/>
    <w:rsid w:val="64FE7F81"/>
    <w:rsid w:val="65015B80"/>
    <w:rsid w:val="65273143"/>
    <w:rsid w:val="65561A7A"/>
    <w:rsid w:val="6585688C"/>
    <w:rsid w:val="65A35A94"/>
    <w:rsid w:val="65D229E8"/>
    <w:rsid w:val="66310F6D"/>
    <w:rsid w:val="663E7815"/>
    <w:rsid w:val="666473DB"/>
    <w:rsid w:val="667F0A92"/>
    <w:rsid w:val="66BA50D6"/>
    <w:rsid w:val="66C555C0"/>
    <w:rsid w:val="66F4464F"/>
    <w:rsid w:val="672C4917"/>
    <w:rsid w:val="67390018"/>
    <w:rsid w:val="67785D17"/>
    <w:rsid w:val="67A4664D"/>
    <w:rsid w:val="67D50C8C"/>
    <w:rsid w:val="680F1041"/>
    <w:rsid w:val="681B2C8B"/>
    <w:rsid w:val="68245F54"/>
    <w:rsid w:val="68467153"/>
    <w:rsid w:val="68567E97"/>
    <w:rsid w:val="688C66EA"/>
    <w:rsid w:val="68A851C7"/>
    <w:rsid w:val="68DE4575"/>
    <w:rsid w:val="690213A2"/>
    <w:rsid w:val="6919298E"/>
    <w:rsid w:val="6919771C"/>
    <w:rsid w:val="69314CD6"/>
    <w:rsid w:val="694A7821"/>
    <w:rsid w:val="695803E9"/>
    <w:rsid w:val="699A4BD0"/>
    <w:rsid w:val="6A146889"/>
    <w:rsid w:val="6A1A4218"/>
    <w:rsid w:val="6A5A09F5"/>
    <w:rsid w:val="6A891C73"/>
    <w:rsid w:val="6ADE30EB"/>
    <w:rsid w:val="6B0575AE"/>
    <w:rsid w:val="6B0961AB"/>
    <w:rsid w:val="6B0B4042"/>
    <w:rsid w:val="6B1A7439"/>
    <w:rsid w:val="6B3267F9"/>
    <w:rsid w:val="6B4F7889"/>
    <w:rsid w:val="6BF83FA2"/>
    <w:rsid w:val="6C5C369D"/>
    <w:rsid w:val="6C61023F"/>
    <w:rsid w:val="6C974FB4"/>
    <w:rsid w:val="6CA805F9"/>
    <w:rsid w:val="6CB0241C"/>
    <w:rsid w:val="6D366820"/>
    <w:rsid w:val="6D371DC0"/>
    <w:rsid w:val="6D505721"/>
    <w:rsid w:val="6D9C6CE1"/>
    <w:rsid w:val="6DDD32ED"/>
    <w:rsid w:val="6DE631C4"/>
    <w:rsid w:val="6DFA6431"/>
    <w:rsid w:val="6E2407F2"/>
    <w:rsid w:val="6E5E38DF"/>
    <w:rsid w:val="6E852B20"/>
    <w:rsid w:val="6EA90658"/>
    <w:rsid w:val="6EBE3878"/>
    <w:rsid w:val="6EC85240"/>
    <w:rsid w:val="6F7B6399"/>
    <w:rsid w:val="6F8479D2"/>
    <w:rsid w:val="6F8E43A8"/>
    <w:rsid w:val="6F937DCC"/>
    <w:rsid w:val="6F9D5E3D"/>
    <w:rsid w:val="6FD6664C"/>
    <w:rsid w:val="6FEF5610"/>
    <w:rsid w:val="700D658B"/>
    <w:rsid w:val="70AA397F"/>
    <w:rsid w:val="70C209FF"/>
    <w:rsid w:val="70D00DE0"/>
    <w:rsid w:val="71224445"/>
    <w:rsid w:val="7144054B"/>
    <w:rsid w:val="71510EEA"/>
    <w:rsid w:val="716651B2"/>
    <w:rsid w:val="71947BF7"/>
    <w:rsid w:val="71AE0531"/>
    <w:rsid w:val="71C27539"/>
    <w:rsid w:val="72057166"/>
    <w:rsid w:val="72174A06"/>
    <w:rsid w:val="72351B57"/>
    <w:rsid w:val="724D777F"/>
    <w:rsid w:val="727B0A4E"/>
    <w:rsid w:val="727F22C0"/>
    <w:rsid w:val="729535D4"/>
    <w:rsid w:val="731E351D"/>
    <w:rsid w:val="73651D41"/>
    <w:rsid w:val="738513D7"/>
    <w:rsid w:val="73AC146B"/>
    <w:rsid w:val="73BD35C9"/>
    <w:rsid w:val="73D15374"/>
    <w:rsid w:val="7428183D"/>
    <w:rsid w:val="74360CA9"/>
    <w:rsid w:val="74512ACD"/>
    <w:rsid w:val="745144DB"/>
    <w:rsid w:val="749F1518"/>
    <w:rsid w:val="74BA44EA"/>
    <w:rsid w:val="74CE52DB"/>
    <w:rsid w:val="74D23145"/>
    <w:rsid w:val="74EE7B97"/>
    <w:rsid w:val="752055AB"/>
    <w:rsid w:val="752F679A"/>
    <w:rsid w:val="75360E53"/>
    <w:rsid w:val="753D5DE3"/>
    <w:rsid w:val="75723D4B"/>
    <w:rsid w:val="758F30AD"/>
    <w:rsid w:val="75A208B7"/>
    <w:rsid w:val="75E546FF"/>
    <w:rsid w:val="7686441C"/>
    <w:rsid w:val="76A1510E"/>
    <w:rsid w:val="76CD1110"/>
    <w:rsid w:val="76DE2303"/>
    <w:rsid w:val="772B0FB5"/>
    <w:rsid w:val="77822218"/>
    <w:rsid w:val="77AF1AAA"/>
    <w:rsid w:val="77CE3891"/>
    <w:rsid w:val="77D54972"/>
    <w:rsid w:val="77DD1323"/>
    <w:rsid w:val="77FB2774"/>
    <w:rsid w:val="780B0FD0"/>
    <w:rsid w:val="786175E8"/>
    <w:rsid w:val="78855C36"/>
    <w:rsid w:val="78924FD0"/>
    <w:rsid w:val="78B751A5"/>
    <w:rsid w:val="78EF3ECF"/>
    <w:rsid w:val="790C6CD5"/>
    <w:rsid w:val="790E1C4E"/>
    <w:rsid w:val="79415F87"/>
    <w:rsid w:val="794B546D"/>
    <w:rsid w:val="795E569B"/>
    <w:rsid w:val="7A460C1C"/>
    <w:rsid w:val="7A782739"/>
    <w:rsid w:val="7A8472A9"/>
    <w:rsid w:val="7AC840F7"/>
    <w:rsid w:val="7B741308"/>
    <w:rsid w:val="7B9D1FAF"/>
    <w:rsid w:val="7C1A7FE6"/>
    <w:rsid w:val="7C2B41F6"/>
    <w:rsid w:val="7C4E3CAC"/>
    <w:rsid w:val="7C9438EA"/>
    <w:rsid w:val="7CB00090"/>
    <w:rsid w:val="7CC04ED0"/>
    <w:rsid w:val="7CC430DD"/>
    <w:rsid w:val="7CF23A21"/>
    <w:rsid w:val="7CFD12AC"/>
    <w:rsid w:val="7D4A031F"/>
    <w:rsid w:val="7D511A1C"/>
    <w:rsid w:val="7D713582"/>
    <w:rsid w:val="7D792322"/>
    <w:rsid w:val="7D7A530E"/>
    <w:rsid w:val="7D8A5C9C"/>
    <w:rsid w:val="7DF326F0"/>
    <w:rsid w:val="7E01101A"/>
    <w:rsid w:val="7E046883"/>
    <w:rsid w:val="7E0B4731"/>
    <w:rsid w:val="7E194535"/>
    <w:rsid w:val="7E315130"/>
    <w:rsid w:val="7E5F7A69"/>
    <w:rsid w:val="7E9518BF"/>
    <w:rsid w:val="7EA352EF"/>
    <w:rsid w:val="7FF40B2F"/>
    <w:rsid w:val="7FF6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7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Date"/>
    <w:basedOn w:val="1"/>
    <w:next w:val="1"/>
    <w:link w:val="16"/>
    <w:semiHidden/>
    <w:qFormat/>
    <w:uiPriority w:val="99"/>
    <w:pPr>
      <w:ind w:left="100" w:leftChars="2500"/>
    </w:p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semiHidden/>
    <w:qFormat/>
    <w:uiPriority w:val="99"/>
    <w:pPr>
      <w:snapToGrid w:val="0"/>
      <w:jc w:val="left"/>
    </w:pPr>
    <w:rPr>
      <w:kern w:val="0"/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99"/>
    <w:rPr>
      <w:color w:val="0000FF"/>
      <w:u w:val="single"/>
    </w:rPr>
  </w:style>
  <w:style w:type="character" w:styleId="13">
    <w:name w:val="footnote reference"/>
    <w:basedOn w:val="11"/>
    <w:semiHidden/>
    <w:unhideWhenUsed/>
    <w:qFormat/>
    <w:uiPriority w:val="99"/>
    <w:rPr>
      <w:vertAlign w:val="superscript"/>
    </w:rPr>
  </w:style>
  <w:style w:type="character" w:customStyle="1" w:styleId="14">
    <w:name w:val="页眉 Char"/>
    <w:basedOn w:val="11"/>
    <w:link w:val="6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页脚 Char"/>
    <w:basedOn w:val="11"/>
    <w:link w:val="5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6">
    <w:name w:val="日期 Char"/>
    <w:basedOn w:val="11"/>
    <w:link w:val="4"/>
    <w:semiHidden/>
    <w:qFormat/>
    <w:locked/>
    <w:uiPriority w:val="99"/>
    <w:rPr>
      <w:rFonts w:ascii="Calibri" w:hAnsi="Calibri" w:eastAsia="宋体" w:cs="Calibri"/>
    </w:rPr>
  </w:style>
  <w:style w:type="character" w:customStyle="1" w:styleId="17">
    <w:name w:val="文档结构图 Char"/>
    <w:basedOn w:val="11"/>
    <w:link w:val="3"/>
    <w:semiHidden/>
    <w:qFormat/>
    <w:uiPriority w:val="99"/>
    <w:rPr>
      <w:rFonts w:ascii="宋体" w:hAnsi="Calibri" w:cs="Calibri"/>
      <w:kern w:val="2"/>
      <w:sz w:val="18"/>
      <w:szCs w:val="18"/>
    </w:rPr>
  </w:style>
  <w:style w:type="paragraph" w:customStyle="1" w:styleId="18">
    <w:name w:val="正文 New New New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character" w:customStyle="1" w:styleId="19">
    <w:name w:val="mq-311"/>
    <w:basedOn w:val="11"/>
    <w:qFormat/>
    <w:uiPriority w:val="0"/>
  </w:style>
  <w:style w:type="character" w:customStyle="1" w:styleId="20">
    <w:name w:val="mq-461"/>
    <w:basedOn w:val="11"/>
    <w:qFormat/>
    <w:uiPriority w:val="0"/>
  </w:style>
  <w:style w:type="character" w:customStyle="1" w:styleId="21">
    <w:name w:val="正文文本_"/>
    <w:basedOn w:val="11"/>
    <w:link w:val="22"/>
    <w:unhideWhenUsed/>
    <w:qFormat/>
    <w:uiPriority w:val="99"/>
    <w:rPr>
      <w:rFonts w:hint="eastAsia" w:ascii="MingLiU" w:hAnsi="MingLiU" w:eastAsia="MingLiU"/>
      <w:sz w:val="26"/>
      <w:lang w:val="zh-CN" w:eastAsia="zh-CN"/>
    </w:rPr>
  </w:style>
  <w:style w:type="paragraph" w:customStyle="1" w:styleId="22">
    <w:name w:val="正文文本1"/>
    <w:basedOn w:val="1"/>
    <w:link w:val="21"/>
    <w:unhideWhenUsed/>
    <w:qFormat/>
    <w:uiPriority w:val="99"/>
    <w:pPr>
      <w:shd w:val="clear" w:color="auto" w:fill="FFFFFF"/>
      <w:spacing w:beforeLines="0" w:afterLines="0" w:line="432" w:lineRule="auto"/>
      <w:ind w:firstLine="400"/>
    </w:pPr>
    <w:rPr>
      <w:rFonts w:hint="eastAsia" w:ascii="MingLiU" w:hAnsi="MingLiU" w:eastAsia="MingLiU"/>
      <w:sz w:val="26"/>
      <w:lang w:val="zh-CN" w:eastAsia="zh-CN"/>
    </w:rPr>
  </w:style>
  <w:style w:type="paragraph" w:customStyle="1" w:styleId="23">
    <w:name w:val="正文文本 (2)"/>
    <w:basedOn w:val="1"/>
    <w:link w:val="24"/>
    <w:unhideWhenUsed/>
    <w:qFormat/>
    <w:uiPriority w:val="99"/>
    <w:pPr>
      <w:shd w:val="clear" w:color="auto" w:fill="FFFFFF"/>
      <w:spacing w:beforeLines="0" w:afterLines="0" w:line="415" w:lineRule="exact"/>
      <w:ind w:firstLine="720"/>
    </w:pPr>
    <w:rPr>
      <w:rFonts w:hint="eastAsia" w:ascii="MingLiU" w:hAnsi="MingLiU" w:eastAsia="MingLiU"/>
      <w:sz w:val="30"/>
      <w:lang w:val="zh-CN" w:eastAsia="zh-CN"/>
    </w:rPr>
  </w:style>
  <w:style w:type="character" w:customStyle="1" w:styleId="24">
    <w:name w:val="正文文本 (2)_"/>
    <w:basedOn w:val="11"/>
    <w:link w:val="23"/>
    <w:unhideWhenUsed/>
    <w:qFormat/>
    <w:uiPriority w:val="99"/>
    <w:rPr>
      <w:rFonts w:hint="eastAsia" w:ascii="MingLiU" w:hAnsi="MingLiU" w:eastAsia="MingLiU"/>
      <w:sz w:val="3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13</Pages>
  <Words>3288</Words>
  <Characters>3433</Characters>
  <Lines>40</Lines>
  <Paragraphs>11</Paragraphs>
  <TotalTime>0</TotalTime>
  <ScaleCrop>false</ScaleCrop>
  <LinksUpToDate>false</LinksUpToDate>
  <CharactersWithSpaces>4000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2020-09-09T01:04:00Z</dcterms:created>
  <dc:creator>Lenovo User</dc:creator>
  <cp:lastModifiedBy>DELL</cp:lastModifiedBy>
  <cp:lastPrinted>2022-06-16T02:00:00Z</cp:lastPrinted>
  <dcterms:modified xsi:type="dcterms:W3CDTF">2023-05-26T02:01:30Z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E8C9B1069B774C9A8E6B978475CA8F55</vt:lpwstr>
  </property>
</Properties>
</file>