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E8" w:rsidRPr="001A57BB" w:rsidRDefault="00EF12E8">
      <w:pPr>
        <w:pStyle w:val="BodyText2"/>
        <w:rPr>
          <w:rFonts w:cs="Times New Roman"/>
          <w:sz w:val="96"/>
          <w:szCs w:val="96"/>
        </w:rPr>
      </w:pPr>
    </w:p>
    <w:tbl>
      <w:tblPr>
        <w:tblpPr w:leftFromText="180" w:rightFromText="180" w:vertAnchor="page" w:horzAnchor="margin" w:tblpY="3971"/>
        <w:tblW w:w="9060" w:type="dxa"/>
        <w:tblLayout w:type="fixed"/>
        <w:tblLook w:val="00A0"/>
      </w:tblPr>
      <w:tblGrid>
        <w:gridCol w:w="7398"/>
        <w:gridCol w:w="1662"/>
      </w:tblGrid>
      <w:tr w:rsidR="00EF12E8" w:rsidTr="001A57BB">
        <w:trPr>
          <w:trHeight w:val="794"/>
        </w:trPr>
        <w:tc>
          <w:tcPr>
            <w:tcW w:w="7398" w:type="dxa"/>
          </w:tcPr>
          <w:p w:rsidR="00EF12E8" w:rsidRDefault="00EF12E8" w:rsidP="001A57BB">
            <w:pPr>
              <w:spacing w:line="1200" w:lineRule="exact"/>
              <w:jc w:val="distribute"/>
              <w:rPr>
                <w:rFonts w:ascii="方正小标宋简体" w:eastAsia="方正小标宋简体" w:hAnsi="方正小标宋_GBK" w:cs="Times New Roman"/>
                <w:color w:val="FF0000"/>
                <w:w w:val="80"/>
                <w:sz w:val="88"/>
                <w:szCs w:val="88"/>
              </w:rPr>
            </w:pPr>
            <w:r>
              <w:rPr>
                <w:rFonts w:ascii="方正小标宋简体" w:eastAsia="方正小标宋简体" w:hAnsi="方正小标宋_GBK" w:cs="方正小标宋简体" w:hint="eastAsia"/>
                <w:color w:val="FF0000"/>
                <w:w w:val="80"/>
                <w:sz w:val="88"/>
                <w:szCs w:val="88"/>
              </w:rPr>
              <w:t>青岛市市场监督管理局</w:t>
            </w:r>
          </w:p>
        </w:tc>
        <w:tc>
          <w:tcPr>
            <w:tcW w:w="1662" w:type="dxa"/>
            <w:vMerge w:val="restart"/>
            <w:vAlign w:val="center"/>
          </w:tcPr>
          <w:p w:rsidR="00EF12E8" w:rsidRDefault="00EF12E8" w:rsidP="001A57BB">
            <w:pPr>
              <w:spacing w:line="1200" w:lineRule="exact"/>
              <w:jc w:val="center"/>
              <w:rPr>
                <w:rFonts w:ascii="方正小标宋简体" w:eastAsia="方正小标宋简体" w:hAnsi="方正小标宋_GBK" w:cs="Times New Roman"/>
                <w:color w:val="FF0000"/>
                <w:w w:val="80"/>
                <w:sz w:val="88"/>
                <w:szCs w:val="88"/>
              </w:rPr>
            </w:pPr>
            <w:r>
              <w:rPr>
                <w:rFonts w:ascii="方正小标宋简体" w:eastAsia="方正小标宋简体" w:hAnsi="方正小标宋_GBK" w:cs="方正小标宋简体" w:hint="eastAsia"/>
                <w:color w:val="FF0000"/>
                <w:w w:val="80"/>
                <w:sz w:val="88"/>
                <w:szCs w:val="88"/>
              </w:rPr>
              <w:t>文件</w:t>
            </w:r>
          </w:p>
        </w:tc>
      </w:tr>
      <w:tr w:rsidR="00EF12E8" w:rsidTr="001A57BB">
        <w:trPr>
          <w:trHeight w:val="794"/>
        </w:trPr>
        <w:tc>
          <w:tcPr>
            <w:tcW w:w="7398" w:type="dxa"/>
          </w:tcPr>
          <w:p w:rsidR="00EF12E8" w:rsidRDefault="00EF12E8" w:rsidP="001A57BB">
            <w:pPr>
              <w:spacing w:line="1200" w:lineRule="exact"/>
              <w:jc w:val="distribute"/>
              <w:rPr>
                <w:rFonts w:ascii="方正小标宋简体" w:eastAsia="方正小标宋简体" w:hAnsi="方正小标宋_GBK" w:cs="Times New Roman"/>
                <w:color w:val="FF0000"/>
                <w:w w:val="80"/>
                <w:sz w:val="88"/>
                <w:szCs w:val="88"/>
              </w:rPr>
            </w:pPr>
            <w:r>
              <w:rPr>
                <w:rFonts w:ascii="方正小标宋简体" w:eastAsia="方正小标宋简体" w:hAnsi="方正小标宋_GBK" w:cs="方正小标宋简体" w:hint="eastAsia"/>
                <w:color w:val="FF0000"/>
                <w:spacing w:val="-57"/>
                <w:w w:val="80"/>
                <w:sz w:val="88"/>
                <w:szCs w:val="88"/>
              </w:rPr>
              <w:t>青岛市园林和林业局</w:t>
            </w:r>
          </w:p>
        </w:tc>
        <w:tc>
          <w:tcPr>
            <w:tcW w:w="1662" w:type="dxa"/>
            <w:vMerge/>
          </w:tcPr>
          <w:p w:rsidR="00EF12E8" w:rsidRDefault="00EF12E8" w:rsidP="001A57BB">
            <w:pPr>
              <w:spacing w:line="1200" w:lineRule="exact"/>
              <w:rPr>
                <w:rFonts w:ascii="方正小标宋简体" w:eastAsia="方正小标宋简体" w:hAnsi="方正小标宋_GBK" w:cs="Times New Roman"/>
                <w:sz w:val="88"/>
                <w:szCs w:val="88"/>
              </w:rPr>
            </w:pPr>
          </w:p>
        </w:tc>
      </w:tr>
    </w:tbl>
    <w:p w:rsidR="00EF12E8" w:rsidRDefault="00EF12E8">
      <w:pPr>
        <w:pStyle w:val="BodyText2"/>
        <w:rPr>
          <w:rFonts w:cs="Times New Roman"/>
        </w:rPr>
      </w:pPr>
    </w:p>
    <w:p w:rsidR="00EF12E8" w:rsidRDefault="00EF12E8" w:rsidP="001A57BB">
      <w:pPr>
        <w:snapToGrid w:val="0"/>
        <w:spacing w:line="590" w:lineRule="atLeast"/>
        <w:ind w:firstLineChars="100" w:firstLine="31680"/>
        <w:jc w:val="center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青市监字〔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23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号</w:t>
      </w:r>
    </w:p>
    <w:p w:rsidR="00EF12E8" w:rsidRDefault="00EF12E8" w:rsidP="00AA3D00">
      <w:pPr>
        <w:pStyle w:val="BodyText2"/>
        <w:spacing w:after="0" w:line="560" w:lineRule="exact"/>
        <w:jc w:val="center"/>
        <w:rPr>
          <w:rFonts w:cs="Times New Roman"/>
        </w:rPr>
      </w:pPr>
      <w:r>
        <w:rPr>
          <w:noProof/>
        </w:rPr>
        <w:pict>
          <v:line id="_x0000_s1027" style="position:absolute;left:0;text-align:left;z-index:251658240" from="5.25pt,5.65pt" to="446.25pt,5.65pt" strokecolor="red" strokeweight="1.5pt"/>
        </w:pict>
      </w:r>
    </w:p>
    <w:p w:rsidR="00EF12E8" w:rsidRDefault="00EF12E8" w:rsidP="00AA3D00">
      <w:pPr>
        <w:widowControl/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F12E8" w:rsidRDefault="00EF12E8" w:rsidP="00521711">
      <w:pPr>
        <w:widowControl/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青岛市市场监督管理局</w:t>
      </w:r>
    </w:p>
    <w:p w:rsidR="00EF12E8" w:rsidRDefault="00EF12E8" w:rsidP="00521711">
      <w:pPr>
        <w:widowControl/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A57BB">
        <w:rPr>
          <w:rFonts w:ascii="Times New Roman" w:eastAsia="方正小标宋简体" w:hAnsi="Times New Roman" w:cs="方正小标宋简体" w:hint="eastAsia"/>
          <w:spacing w:val="26"/>
          <w:sz w:val="44"/>
          <w:szCs w:val="44"/>
        </w:rPr>
        <w:t>青岛市园林和林业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局</w:t>
      </w:r>
    </w:p>
    <w:p w:rsidR="00EF12E8" w:rsidRDefault="00EF12E8" w:rsidP="00521711">
      <w:pPr>
        <w:widowControl/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关于批准发布《榉树育苗技术规程》等</w:t>
      </w:r>
    </w:p>
    <w:p w:rsidR="00EF12E8" w:rsidRDefault="00EF12E8" w:rsidP="00521711">
      <w:pPr>
        <w:widowControl/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地方标准规范的通知</w:t>
      </w:r>
    </w:p>
    <w:p w:rsidR="00EF12E8" w:rsidRDefault="00EF12E8" w:rsidP="00521711">
      <w:pPr>
        <w:widowControl/>
        <w:overflowPunct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F12E8" w:rsidRDefault="00EF12E8" w:rsidP="00521711">
      <w:pPr>
        <w:widowControl/>
        <w:overflowPunct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各有关单位：</w:t>
      </w:r>
    </w:p>
    <w:p w:rsidR="00EF12E8" w:rsidRPr="001A57BB" w:rsidRDefault="00EF12E8" w:rsidP="00521711">
      <w:pPr>
        <w:pStyle w:val="NormalWeb"/>
        <w:overflowPunct w:val="0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《国家标准化发展纲要》《青岛市地方标准管理办法》等有关文件，青岛市园林和林业局组织起草的《榉树育苗技术规程》</w:t>
      </w:r>
      <w:r w:rsidRPr="001A57BB">
        <w:rPr>
          <w:rFonts w:ascii="Times New Roman" w:eastAsia="仿宋_GB2312" w:hAnsi="仿宋_GB2312" w:cs="仿宋_GB2312" w:hint="eastAsia"/>
          <w:sz w:val="32"/>
          <w:szCs w:val="32"/>
        </w:rPr>
        <w:t>等</w:t>
      </w:r>
      <w:r w:rsidRPr="001A57BB">
        <w:rPr>
          <w:rFonts w:ascii="Times New Roman" w:eastAsia="仿宋_GB2312" w:hAnsi="Times New Roman" w:cs="Times New Roman"/>
          <w:sz w:val="32"/>
          <w:szCs w:val="32"/>
        </w:rPr>
        <w:t>7</w:t>
      </w:r>
      <w:r w:rsidRPr="001A57BB">
        <w:rPr>
          <w:rFonts w:ascii="Times New Roman" w:eastAsia="仿宋_GB2312" w:hAnsi="仿宋_GB2312" w:cs="仿宋_GB2312" w:hint="eastAsia"/>
          <w:sz w:val="32"/>
          <w:szCs w:val="32"/>
        </w:rPr>
        <w:t>项地</w:t>
      </w:r>
      <w:r>
        <w:rPr>
          <w:rFonts w:ascii="仿宋_GB2312" w:eastAsia="仿宋_GB2312" w:hAnsi="仿宋_GB2312" w:cs="仿宋_GB2312" w:hint="eastAsia"/>
          <w:sz w:val="32"/>
          <w:szCs w:val="32"/>
        </w:rPr>
        <w:t>方标准规范通过青岛市市场监督管理局</w:t>
      </w:r>
      <w:r w:rsidRPr="001A57BB">
        <w:rPr>
          <w:rFonts w:ascii="仿宋_GB2312" w:eastAsia="仿宋_GB2312" w:hAnsi="仿宋_GB2312" w:cs="仿宋_GB2312" w:hint="eastAsia"/>
          <w:sz w:val="32"/>
          <w:szCs w:val="32"/>
        </w:rPr>
        <w:t>审查，经批准现予以发布。规范文本详见附件。</w:t>
      </w:r>
    </w:p>
    <w:p w:rsidR="00EF12E8" w:rsidRDefault="00EF12E8" w:rsidP="00521711">
      <w:pPr>
        <w:widowControl/>
        <w:overflowPunct w:val="0"/>
        <w:spacing w:line="560" w:lineRule="exact"/>
        <w:ind w:firstLine="624"/>
        <w:rPr>
          <w:rFonts w:ascii="仿宋_GB2312" w:eastAsia="仿宋_GB2312" w:cs="Times New Roman"/>
          <w:color w:val="000000"/>
          <w:sz w:val="32"/>
          <w:szCs w:val="32"/>
        </w:rPr>
      </w:pPr>
    </w:p>
    <w:p w:rsidR="00EF12E8" w:rsidRDefault="00EF12E8" w:rsidP="00521711">
      <w:pPr>
        <w:widowControl/>
        <w:overflowPunct w:val="0"/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附件：《榉树育苗技术规程》等地方标准规范发布稿</w:t>
      </w:r>
      <w:bookmarkStart w:id="0" w:name="_GoBack"/>
      <w:bookmarkEnd w:id="0"/>
    </w:p>
    <w:p w:rsidR="00EF12E8" w:rsidRPr="001A57BB" w:rsidRDefault="00EF12E8" w:rsidP="00521711">
      <w:pPr>
        <w:pStyle w:val="BodyText2"/>
        <w:widowControl/>
        <w:overflowPunct w:val="0"/>
        <w:spacing w:after="0" w:line="560" w:lineRule="exact"/>
        <w:rPr>
          <w:rFonts w:ascii="仿宋_GB2312" w:eastAsia="仿宋_GB2312" w:cs="Times New Roman"/>
          <w:sz w:val="32"/>
          <w:szCs w:val="32"/>
        </w:rPr>
      </w:pPr>
    </w:p>
    <w:p w:rsidR="00EF12E8" w:rsidRPr="001A57BB" w:rsidRDefault="00EF12E8" w:rsidP="00521711">
      <w:pPr>
        <w:pStyle w:val="BodyText2"/>
        <w:widowControl/>
        <w:overflowPunct w:val="0"/>
        <w:spacing w:after="0" w:line="560" w:lineRule="exact"/>
        <w:rPr>
          <w:rFonts w:ascii="仿宋_GB2312" w:eastAsia="仿宋_GB2312" w:cs="Times New Roman"/>
          <w:sz w:val="32"/>
          <w:szCs w:val="32"/>
        </w:rPr>
      </w:pPr>
    </w:p>
    <w:p w:rsidR="00EF12E8" w:rsidRDefault="00EF12E8" w:rsidP="00521711">
      <w:pPr>
        <w:widowControl/>
        <w:overflowPunct w:val="0"/>
        <w:spacing w:line="560" w:lineRule="exact"/>
        <w:ind w:firstLineChars="15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青岛市市场监督管理局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青岛市园林和林业局</w:t>
      </w:r>
    </w:p>
    <w:p w:rsidR="00EF12E8" w:rsidRDefault="00EF12E8" w:rsidP="00521711">
      <w:pPr>
        <w:widowControl/>
        <w:overflowPunct w:val="0"/>
        <w:spacing w:line="560" w:lineRule="exact"/>
        <w:ind w:firstLineChars="100" w:firstLine="31680"/>
        <w:rPr>
          <w:rFonts w:ascii="仿宋_GB2312" w:eastAsia="仿宋_GB2312" w:hAnsi="仿宋_GB2312" w:cs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21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日</w:t>
      </w:r>
    </w:p>
    <w:p w:rsidR="00EF12E8" w:rsidRDefault="00EF12E8" w:rsidP="00521711">
      <w:pPr>
        <w:widowControl/>
        <w:overflowPunct w:val="0"/>
        <w:spacing w:line="560" w:lineRule="exact"/>
        <w:ind w:firstLineChars="150" w:firstLine="31680"/>
        <w:rPr>
          <w:rFonts w:ascii="Times New Roman" w:eastAsia="仿宋_GB2312" w:hAnsi="Times New Roman" w:cs="Times New Roman"/>
          <w:sz w:val="32"/>
          <w:szCs w:val="32"/>
        </w:rPr>
        <w:sectPr w:rsidR="00EF12E8" w:rsidSect="001A57BB">
          <w:footerReference w:type="default" r:id="rId6"/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AndChars" w:linePitch="312"/>
        </w:sectPr>
      </w:pPr>
    </w:p>
    <w:p w:rsidR="00EF12E8" w:rsidRDefault="00EF12E8" w:rsidP="00521711">
      <w:pPr>
        <w:widowControl/>
        <w:overflowPunct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F12E8" w:rsidRDefault="00EF12E8" w:rsidP="00521711">
      <w:pPr>
        <w:pStyle w:val="BodyText2"/>
        <w:widowControl/>
        <w:overflowPunct w:val="0"/>
        <w:spacing w:after="0" w:line="560" w:lineRule="exact"/>
        <w:ind w:firstLineChars="100" w:firstLine="31680"/>
        <w:rPr>
          <w:rFonts w:eastAsia="仿宋_GB2312" w:cs="Times New Roman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（此件主动公开）</w:t>
      </w:r>
    </w:p>
    <w:p w:rsidR="00EF12E8" w:rsidRDefault="00EF12E8" w:rsidP="00521711">
      <w:pPr>
        <w:pStyle w:val="BodyText2"/>
        <w:widowControl/>
        <w:overflowPunct w:val="0"/>
        <w:spacing w:after="0" w:line="560" w:lineRule="exact"/>
        <w:rPr>
          <w:rFonts w:cs="Times New Roman"/>
          <w:spacing w:val="-34"/>
          <w:sz w:val="28"/>
          <w:szCs w:val="28"/>
        </w:rPr>
      </w:pPr>
    </w:p>
    <w:p w:rsidR="00EF12E8" w:rsidRDefault="00EF12E8" w:rsidP="00521711">
      <w:pPr>
        <w:widowControl/>
        <w:tabs>
          <w:tab w:val="left" w:pos="8820"/>
        </w:tabs>
        <w:overflowPunct w:val="0"/>
        <w:spacing w:line="560" w:lineRule="exact"/>
        <w:rPr>
          <w:rFonts w:cs="Times New Roman"/>
          <w:spacing w:val="-34"/>
          <w:sz w:val="28"/>
          <w:szCs w:val="28"/>
        </w:rPr>
      </w:pPr>
    </w:p>
    <w:p w:rsidR="00EF12E8" w:rsidRDefault="00EF12E8" w:rsidP="00521711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  <w:sectPr w:rsidR="00EF12E8" w:rsidSect="008A7D55">
          <w:headerReference w:type="default" r:id="rId7"/>
          <w:footerReference w:type="default" r:id="rId8"/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AndChars" w:linePitch="312"/>
        </w:sect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  <w:sectPr w:rsidR="00EF12E8" w:rsidSect="002F626B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linePitch="312"/>
        </w:sect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  <w:sectPr w:rsidR="00EF12E8" w:rsidSect="002F626B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linePitch="312"/>
        </w:sect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  <w:sectPr w:rsidR="00EF12E8" w:rsidSect="002F626B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linePitch="312"/>
        </w:sect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  <w:r>
        <w:rPr>
          <w:noProof/>
        </w:rPr>
        <w:pict>
          <v:line id="_x0000_s1028" style="position:absolute;left:0;text-align:left;z-index:251659264" from="0,25.2pt" to="442.4pt,25.2pt" strokeweight="1.21pt"/>
        </w:pict>
      </w:r>
    </w:p>
    <w:p w:rsidR="00EF12E8" w:rsidRPr="001A57BB" w:rsidRDefault="00EF12E8" w:rsidP="001A57BB">
      <w:pPr>
        <w:widowControl/>
        <w:tabs>
          <w:tab w:val="left" w:pos="8820"/>
        </w:tabs>
        <w:overflowPunct w:val="0"/>
        <w:spacing w:line="560" w:lineRule="exact"/>
        <w:ind w:firstLineChars="1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1A57BB">
        <w:rPr>
          <w:rFonts w:eastAsia="仿宋_GB2312" w:cs="仿宋_GB2312" w:hint="eastAsia"/>
          <w:kern w:val="0"/>
          <w:sz w:val="28"/>
          <w:szCs w:val="28"/>
        </w:rPr>
        <w:t>青岛市市场监督管理局</w:t>
      </w:r>
      <w:r w:rsidRPr="001A57BB">
        <w:rPr>
          <w:rFonts w:eastAsia="仿宋_GB2312"/>
          <w:kern w:val="0"/>
          <w:sz w:val="28"/>
          <w:szCs w:val="28"/>
        </w:rPr>
        <w:t xml:space="preserve">         </w:t>
      </w:r>
      <w:r>
        <w:rPr>
          <w:rFonts w:eastAsia="仿宋_GB2312"/>
          <w:kern w:val="0"/>
          <w:sz w:val="28"/>
          <w:szCs w:val="28"/>
        </w:rPr>
        <w:t xml:space="preserve"> </w:t>
      </w:r>
      <w:r w:rsidRPr="001A57BB"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</w:t>
      </w:r>
      <w:r w:rsidRPr="001A57BB">
        <w:rPr>
          <w:rFonts w:ascii="仿宋_GB2312" w:eastAsia="仿宋_GB2312" w:hAnsi="仿宋_GB2312" w:cs="仿宋_GB2312"/>
          <w:kern w:val="0"/>
          <w:sz w:val="28"/>
          <w:szCs w:val="28"/>
        </w:rPr>
        <w:t xml:space="preserve"> </w:t>
      </w:r>
      <w:r w:rsidRPr="001A57BB"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1A57BB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1A57BB">
        <w:rPr>
          <w:rFonts w:ascii="Times New Roman" w:eastAsia="仿宋_GB2312" w:hAnsi="Times New Roman" w:cs="Times New Roman"/>
          <w:sz w:val="28"/>
          <w:szCs w:val="28"/>
        </w:rPr>
        <w:t>2</w:t>
      </w:r>
      <w:r w:rsidRPr="001A57BB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1A57BB">
        <w:rPr>
          <w:rFonts w:ascii="Times New Roman" w:eastAsia="仿宋_GB2312" w:hAnsi="Times New Roman" w:cs="Times New Roman"/>
          <w:sz w:val="28"/>
          <w:szCs w:val="28"/>
        </w:rPr>
        <w:t>21</w:t>
      </w:r>
      <w:r w:rsidRPr="001A57BB">
        <w:rPr>
          <w:rFonts w:ascii="Times New Roman" w:eastAsia="仿宋_GB2312" w:hAnsi="Times New Roman" w:cs="仿宋_GB2312" w:hint="eastAsia"/>
          <w:sz w:val="28"/>
          <w:szCs w:val="28"/>
        </w:rPr>
        <w:t>日印发</w:t>
      </w:r>
    </w:p>
    <w:p w:rsidR="00EF12E8" w:rsidRDefault="00EF12E8">
      <w:pPr>
        <w:pStyle w:val="BodyText2"/>
        <w:widowControl/>
        <w:overflowPunct w:val="0"/>
        <w:spacing w:after="0" w:line="560" w:lineRule="exact"/>
        <w:rPr>
          <w:rFonts w:cs="Times New Roman"/>
        </w:rPr>
      </w:pPr>
      <w:r>
        <w:rPr>
          <w:noProof/>
        </w:rPr>
        <w:pict>
          <v:line id="_x0000_s1029" style="position:absolute;left:0;text-align:left;z-index:251660288" from="0,8.2pt" to="442.4pt,8.2pt" strokeweight="1.21pt"/>
        </w:pict>
      </w:r>
    </w:p>
    <w:sectPr w:rsidR="00EF12E8" w:rsidSect="002F626B">
      <w:headerReference w:type="default" r:id="rId9"/>
      <w:footerReference w:type="default" r:id="rId10"/>
      <w:type w:val="continuous"/>
      <w:pgSz w:w="11906" w:h="16838" w:code="9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E8" w:rsidRDefault="00EF12E8" w:rsidP="008A7D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12E8" w:rsidRDefault="00EF12E8" w:rsidP="008A7D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E8" w:rsidRDefault="00EF12E8">
    <w:pPr>
      <w:pStyle w:val="Footer"/>
      <w:jc w:val="right"/>
      <w:rPr>
        <w:rFonts w:ascii="宋体" w:cs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EF12E8" w:rsidRPr="00B10E7B" w:rsidRDefault="00EF12E8">
                <w:pPr>
                  <w:pStyle w:val="Footer"/>
                  <w:jc w:val="right"/>
                  <w:rPr>
                    <w:rFonts w:ascii="宋体"/>
                    <w:sz w:val="28"/>
                    <w:szCs w:val="28"/>
                  </w:rPr>
                </w:pPr>
                <w:r w:rsidRPr="00B10E7B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10E7B">
                  <w:rPr>
                    <w:rFonts w:ascii="宋体" w:hAnsi="宋体" w:cs="宋体"/>
                    <w:sz w:val="28"/>
                    <w:szCs w:val="28"/>
                  </w:rPr>
                  <w:instrText>PAGE   \* MERGEFORMAT</w:instrText>
                </w:r>
                <w:r w:rsidRPr="00B10E7B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2F626B">
                  <w:rPr>
                    <w:rFonts w:asci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 w:rsidRPr="00B10E7B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  <w:p w:rsidR="00EF12E8" w:rsidRDefault="00EF12E8">
                <w:pPr>
                  <w:pStyle w:val="BodyText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  <w:p w:rsidR="00EF12E8" w:rsidRDefault="00EF12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E8" w:rsidRDefault="00EF12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E8" w:rsidRDefault="00EF1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E8" w:rsidRDefault="00EF12E8" w:rsidP="008A7D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12E8" w:rsidRDefault="00EF12E8" w:rsidP="008A7D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E8" w:rsidRDefault="00EF12E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E8" w:rsidRDefault="00EF12E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AxZWNiNTgzNWMyY2I5YTVhYWFiYTAxZjYxYjVmMTAifQ=="/>
  </w:docVars>
  <w:rsids>
    <w:rsidRoot w:val="00C81D8B"/>
    <w:rsid w:val="8FCEA1BE"/>
    <w:rsid w:val="F4FE185B"/>
    <w:rsid w:val="00057E09"/>
    <w:rsid w:val="00112D3E"/>
    <w:rsid w:val="001A57BB"/>
    <w:rsid w:val="002B550C"/>
    <w:rsid w:val="002F626B"/>
    <w:rsid w:val="00320A2C"/>
    <w:rsid w:val="003F536D"/>
    <w:rsid w:val="004E7BA9"/>
    <w:rsid w:val="00521711"/>
    <w:rsid w:val="007149C2"/>
    <w:rsid w:val="00844970"/>
    <w:rsid w:val="008815FB"/>
    <w:rsid w:val="00896C90"/>
    <w:rsid w:val="008A7D55"/>
    <w:rsid w:val="0094325B"/>
    <w:rsid w:val="009B10CD"/>
    <w:rsid w:val="00A87870"/>
    <w:rsid w:val="00AA3D00"/>
    <w:rsid w:val="00B10E7B"/>
    <w:rsid w:val="00B552CD"/>
    <w:rsid w:val="00B814E1"/>
    <w:rsid w:val="00C00699"/>
    <w:rsid w:val="00C373F6"/>
    <w:rsid w:val="00C81D8B"/>
    <w:rsid w:val="00E541D7"/>
    <w:rsid w:val="00E71992"/>
    <w:rsid w:val="00EF12E8"/>
    <w:rsid w:val="00EF329D"/>
    <w:rsid w:val="00F36EE5"/>
    <w:rsid w:val="00FC736A"/>
    <w:rsid w:val="075E2F5F"/>
    <w:rsid w:val="48420D81"/>
    <w:rsid w:val="4DB2586B"/>
    <w:rsid w:val="523D3B59"/>
    <w:rsid w:val="5D2A1351"/>
    <w:rsid w:val="5EA343C7"/>
    <w:rsid w:val="72180E44"/>
    <w:rsid w:val="7766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qFormat/>
    <w:rsid w:val="008A7D5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A7D55"/>
    <w:pPr>
      <w:spacing w:after="120"/>
    </w:pPr>
    <w:rPr>
      <w:rFonts w:ascii="等线" w:eastAsia="等线" w:hAnsi="等线" w:cs="等线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452F"/>
    <w:rPr>
      <w:rFonts w:ascii="Calibri" w:hAnsi="Calibri" w:cs="Calibri"/>
      <w:szCs w:val="21"/>
    </w:rPr>
  </w:style>
  <w:style w:type="paragraph" w:styleId="PlainText">
    <w:name w:val="Plain Text"/>
    <w:basedOn w:val="Normal"/>
    <w:link w:val="PlainTextChar"/>
    <w:uiPriority w:val="99"/>
    <w:rsid w:val="008A7D5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A7D55"/>
    <w:rPr>
      <w:rFonts w:ascii="宋体" w:eastAsia="宋体" w:cs="宋体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8A7D55"/>
    <w:pPr>
      <w:ind w:leftChars="2500" w:left="10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7D55"/>
  </w:style>
  <w:style w:type="paragraph" w:styleId="BalloonText">
    <w:name w:val="Balloon Text"/>
    <w:basedOn w:val="Normal"/>
    <w:link w:val="BalloonTextChar"/>
    <w:uiPriority w:val="99"/>
    <w:semiHidden/>
    <w:rsid w:val="008A7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D5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A7D5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D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A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7D55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8A7D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452F"/>
    <w:rPr>
      <w:rFonts w:ascii="Calibri" w:hAnsi="Calibri" w:cs="Calibri"/>
      <w:szCs w:val="21"/>
    </w:rPr>
  </w:style>
  <w:style w:type="paragraph" w:styleId="NormalWeb">
    <w:name w:val="Normal (Web)"/>
    <w:basedOn w:val="Normal"/>
    <w:uiPriority w:val="99"/>
    <w:semiHidden/>
    <w:rsid w:val="008A7D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8A7D55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8A7D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正文 A"/>
    <w:uiPriority w:val="99"/>
    <w:rsid w:val="008A7D55"/>
    <w:pPr>
      <w:widowControl w:val="0"/>
      <w:jc w:val="both"/>
    </w:pPr>
    <w:rPr>
      <w:rFonts w:ascii="Arial Unicode MS" w:eastAsia="Arial Unicode MS" w:hAnsi="Calibri" w:cs="Arial Unicode MS"/>
      <w:color w:val="000000"/>
      <w:szCs w:val="21"/>
      <w:u w:color="000000"/>
    </w:rPr>
  </w:style>
  <w:style w:type="paragraph" w:customStyle="1" w:styleId="2">
    <w:name w:val="样式2"/>
    <w:uiPriority w:val="99"/>
    <w:rsid w:val="008A7D55"/>
    <w:pPr>
      <w:widowControl w:val="0"/>
      <w:spacing w:line="560" w:lineRule="exact"/>
      <w:ind w:firstLine="200"/>
      <w:jc w:val="both"/>
      <w:outlineLvl w:val="0"/>
    </w:pPr>
    <w:rPr>
      <w:color w:val="000000"/>
      <w:sz w:val="32"/>
      <w:szCs w:val="32"/>
      <w:u w:color="000000"/>
    </w:rPr>
  </w:style>
  <w:style w:type="paragraph" w:customStyle="1" w:styleId="a0">
    <w:name w:val="默认"/>
    <w:uiPriority w:val="99"/>
    <w:rsid w:val="008A7D55"/>
    <w:rPr>
      <w:rFonts w:ascii="Helvetica" w:eastAsia="Arial Unicode MS" w:hAnsi="Helvetica" w:cs="Helvetica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58</Words>
  <Characters>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12</cp:revision>
  <cp:lastPrinted>2022-10-12T15:04:00Z</cp:lastPrinted>
  <dcterms:created xsi:type="dcterms:W3CDTF">2022-11-30T11:23:00Z</dcterms:created>
  <dcterms:modified xsi:type="dcterms:W3CDTF">2023-02-21T09:10:00Z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  <property fmtid="{D5CDD505-2E9C-101B-9397-08002B2CF9AE}" pid="3" name="ICV">
    <vt:lpwstr>DE1D68FE91E3F3B47F9C4463609917B7</vt:lpwstr>
  </property>
  <property fmtid="{D5CDD505-2E9C-101B-9397-08002B2CF9AE}" pid="4" name="KSOSaveFontToCloudKey">
    <vt:lpwstr>369690503_embed</vt:lpwstr>
  </property>
</Properties>
</file>