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240" w:lineRule="atLeast"/>
        <w:jc w:val="center"/>
        <w:rPr>
          <w:rFonts w:ascii="方正小标宋_GBK" w:hAnsi="华文中宋" w:eastAsia="方正小标宋_GBK"/>
          <w:color w:val="FF0000"/>
          <w:spacing w:val="50"/>
          <w:sz w:val="72"/>
          <w:szCs w:val="72"/>
        </w:rPr>
      </w:pPr>
      <w:r>
        <w:rPr>
          <w:rFonts w:hint="eastAsia" w:ascii="方正小标宋_GBK" w:hAnsi="华文中宋" w:eastAsia="方正小标宋_GBK"/>
          <w:color w:val="FF0000"/>
          <w:spacing w:val="5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676275</wp:posOffset>
                </wp:positionV>
                <wp:extent cx="5781675" cy="0"/>
                <wp:effectExtent l="0" t="28575" r="9525" b="28575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81675" cy="0"/>
                        </a:xfrm>
                        <a:custGeom>
                          <a:avLst/>
                          <a:gdLst>
                            <a:gd name="T0" fmla="*/ 0 w 9105"/>
                            <a:gd name="T1" fmla="*/ 0 h 1"/>
                            <a:gd name="T2" fmla="*/ 9105 w 910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5" h="1">
                              <a:moveTo>
                                <a:pt x="0" y="0"/>
                              </a:moveTo>
                              <a:lnTo>
                                <a:pt x="91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8.25pt;margin-top:53.25pt;height:0pt;width:455.25pt;mso-position-horizontal-relative:page;z-index:251660288;mso-width-relative:page;mso-height-relative:page;" fillcolor="#FFFFFF" filled="t" stroked="t" coordsize="9105,1" o:gfxdata="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MOXZ/1gAAAAwBAAAPAAAA&#10;AAAAAAEAIAAAACIAAABkcnMvZG93bnJldi54bWxQSwECFAAUAAAACACHTuJA5ZZuR8ICAAD8BQAA&#10;DgAAAAAAAAABACAAAAAlAQAAZHJzL2Uyb0RvYy54bWxQSwUGAAAAAAYABgBZAQAAWQYAAAAA&#10;" path="m0,0l9105,0e">
                <v:path o:connectlocs="0,0;5781675,0" o:connectangles="0,0"/>
                <v:fill on="t" focussize="0,0"/>
                <v:stroke weight="4.5pt" color="#FF0000" linestyle="thickThin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_GBK" w:hAnsi="华文中宋" w:eastAsia="方正小标宋_GBK"/>
          <w:color w:val="FF0000"/>
          <w:spacing w:val="50"/>
          <w:sz w:val="72"/>
          <w:szCs w:val="72"/>
        </w:rPr>
        <w:t>青岛市市场监督管理局</w:t>
      </w:r>
    </w:p>
    <w:p>
      <w:pPr>
        <w:spacing w:line="560" w:lineRule="exact"/>
        <w:jc w:val="both"/>
        <w:rPr>
          <w:rFonts w:hint="eastAsia" w:ascii="方正小标宋_GBK"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青岛市市场监督管理局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关于</w:t>
      </w:r>
      <w:r>
        <w:rPr>
          <w:rFonts w:hint="eastAsia" w:ascii="方正小标宋_GBK" w:eastAsia="方正小标宋_GBK"/>
          <w:sz w:val="44"/>
          <w:szCs w:val="44"/>
        </w:rPr>
        <w:t>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2</w:t>
      </w:r>
      <w:r>
        <w:rPr>
          <w:rFonts w:hint="eastAsia" w:ascii="方正小标宋_GBK" w:eastAsia="方正小标宋_GBK"/>
          <w:sz w:val="44"/>
          <w:szCs w:val="44"/>
        </w:rPr>
        <w:t>年青岛市地方标准拟立项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项目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（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第二批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）</w:t>
      </w:r>
      <w:r>
        <w:rPr>
          <w:rFonts w:hint="eastAsia" w:ascii="方正小标宋_GBK" w:eastAsia="方正小标宋_GBK"/>
          <w:sz w:val="44"/>
          <w:szCs w:val="44"/>
        </w:rPr>
        <w:t>征求意见的通知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both"/>
        <w:textAlignment w:val="auto"/>
        <w:rPr>
          <w:rFonts w:hint="eastAsia" w:ascii="仿宋_GB2312" w:eastAsia="仿宋_GB2312" w:cs="仿宋_GB2312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>各有关单位：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根据《青岛市地方标准管理办法》有关规定，现对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年青岛市地方标准拟立项项目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附件1）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公开征求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>意见。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如对项目有意见或建议</w:t>
      </w:r>
      <w:r>
        <w:rPr>
          <w:rFonts w:hint="eastAsia" w:ascii="仿宋_GB2312" w:eastAsia="仿宋_GB2312"/>
          <w:sz w:val="32"/>
          <w:szCs w:val="32"/>
          <w:highlight w:val="none"/>
        </w:rPr>
        <w:t>请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填写</w:t>
      </w:r>
      <w:r>
        <w:rPr>
          <w:rFonts w:hint="eastAsia" w:ascii="仿宋_GB2312" w:eastAsia="仿宋_GB2312"/>
          <w:sz w:val="32"/>
          <w:szCs w:val="32"/>
          <w:highlight w:val="none"/>
        </w:rPr>
        <w:t>《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地方标准立项意见</w:t>
      </w:r>
      <w:r>
        <w:rPr>
          <w:rFonts w:hint="eastAsia" w:ascii="仿宋_GB2312" w:eastAsia="仿宋_GB2312"/>
          <w:sz w:val="32"/>
          <w:szCs w:val="32"/>
          <w:highlight w:val="none"/>
        </w:rPr>
        <w:t>表》（附件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highlight w:val="none"/>
        </w:rPr>
        <w:t>）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</w:rPr>
        <w:t>于202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highlight w:val="none"/>
        </w:rPr>
        <w:t>年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  <w:highlight w:val="none"/>
        </w:rPr>
        <w:t>月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7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highlight w:val="none"/>
        </w:rPr>
        <w:t>日前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反馈至</w:t>
      </w:r>
      <w:r>
        <w:rPr>
          <w:rFonts w:hint="eastAsia" w:ascii="仿宋_GB2312" w:hAnsi="黑体" w:eastAsia="仿宋_GB2312" w:cs="仿宋_GB2312"/>
          <w:bCs/>
          <w:color w:val="000000"/>
          <w:sz w:val="32"/>
          <w:szCs w:val="32"/>
          <w:highlight w:val="none"/>
        </w:rPr>
        <w:t>市市场监管局标准化处邮箱</w:t>
      </w:r>
      <w:r>
        <w:rPr>
          <w:rFonts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fldChar w:fldCharType="begin"/>
      </w:r>
      <w:r>
        <w:rPr>
          <w:rFonts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instrText xml:space="preserve"> HYPERLINK "mailto:</w:instrText>
      </w:r>
      <w:r>
        <w:rPr>
          <w:rFonts w:hint="eastAsia"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instrText xml:space="preserve">qingdaobzc@163.com。</w:instrText>
      </w:r>
      <w:r>
        <w:rPr>
          <w:rFonts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instrText xml:space="preserve">" </w:instrText>
      </w:r>
      <w:r>
        <w:rPr>
          <w:rFonts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fldChar w:fldCharType="separate"/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>bz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hc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>@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qd.shandong.cn</w:t>
      </w:r>
      <w:r>
        <w:rPr>
          <w:rStyle w:val="10"/>
          <w:rFonts w:hint="eastAsia"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t>。</w:t>
      </w:r>
      <w:r>
        <w:rPr>
          <w:rFonts w:ascii="仿宋_GB2312" w:hAnsi="黑体" w:eastAsia="仿宋_GB2312" w:cs="仿宋_GB2312"/>
          <w:bCs/>
          <w:color w:val="auto"/>
          <w:sz w:val="32"/>
          <w:szCs w:val="32"/>
          <w:highlight w:val="none"/>
          <w:u w:val="none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年青岛市地方标准拟立项项目名单（第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批)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jc w:val="both"/>
        <w:textAlignment w:val="auto"/>
        <w:rPr>
          <w:rFonts w:hint="eastAsia"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2.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地方标准立项意见</w:t>
      </w:r>
      <w:r>
        <w:rPr>
          <w:rFonts w:hint="eastAsia" w:ascii="仿宋_GB2312" w:eastAsia="仿宋_GB2312"/>
          <w:sz w:val="32"/>
          <w:szCs w:val="32"/>
          <w:highlight w:val="none"/>
        </w:rPr>
        <w:t>表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568" w:firstLineChars="200"/>
        <w:jc w:val="both"/>
        <w:textAlignment w:val="auto"/>
        <w:rPr>
          <w:rFonts w:ascii="方正小标宋_GBK" w:hAnsi="宋体" w:eastAsia="方正小标宋_GBK" w:cs="方正小标宋_GBK"/>
          <w:spacing w:val="-18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 xml:space="preserve"> 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 xml:space="preserve">                          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>青岛市市场监督管理局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</w:rPr>
        <w:t xml:space="preserve">                       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 xml:space="preserve">       </w:t>
      </w:r>
      <w:r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  <w:t>202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2</w:t>
      </w:r>
      <w:r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  <w:t>年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6</w:t>
      </w:r>
      <w:r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  <w:t>月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22</w:t>
      </w:r>
      <w:r>
        <w:rPr>
          <w:rFonts w:ascii="仿宋_GB2312" w:eastAsia="仿宋_GB2312" w:cs="仿宋_GB2312"/>
          <w:bCs/>
          <w:color w:val="000000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 w:cs="仿宋_GB2312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（联系人：标准化处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吴晶，联系电话：85730682）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568" w:firstLineChars="200"/>
        <w:jc w:val="both"/>
        <w:textAlignment w:val="auto"/>
        <w:rPr>
          <w:rFonts w:hint="eastAsia" w:ascii="黑体" w:hAnsi="黑体" w:eastAsia="黑体" w:cs="方正小标宋_GBK"/>
          <w:spacing w:val="-18"/>
          <w:sz w:val="32"/>
          <w:szCs w:val="32"/>
        </w:rPr>
        <w:sectPr>
          <w:footerReference r:id="rId3" w:type="default"/>
          <w:pgSz w:w="11906" w:h="16838"/>
          <w:pgMar w:top="1984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-18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18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简体" w:eastAsia="方正小标宋简体" w:cs="仿宋_GB2312"/>
          <w:color w:val="auto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</w:rPr>
        <w:t>202</w:t>
      </w: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黑体" w:hAnsi="黑体" w:eastAsia="黑体" w:cs="黑体"/>
          <w:color w:val="auto"/>
          <w:sz w:val="44"/>
          <w:szCs w:val="44"/>
        </w:rPr>
        <w:t>年青岛市地方标准</w:t>
      </w:r>
      <w:r>
        <w:rPr>
          <w:rFonts w:hint="eastAsia" w:ascii="黑体" w:hAnsi="黑体" w:eastAsia="黑体" w:cs="黑体"/>
          <w:color w:val="auto"/>
          <w:sz w:val="44"/>
          <w:szCs w:val="44"/>
          <w:lang w:eastAsia="zh-CN"/>
        </w:rPr>
        <w:t>拟</w:t>
      </w: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立项</w:t>
      </w:r>
      <w:r>
        <w:rPr>
          <w:rFonts w:hint="eastAsia" w:ascii="黑体" w:hAnsi="黑体" w:eastAsia="黑体" w:cs="黑体"/>
          <w:color w:val="auto"/>
          <w:sz w:val="44"/>
          <w:szCs w:val="44"/>
        </w:rPr>
        <w:t>项目</w:t>
      </w: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名单（第二批）</w:t>
      </w:r>
    </w:p>
    <w:tbl>
      <w:tblPr>
        <w:tblStyle w:val="8"/>
        <w:tblW w:w="496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781"/>
        <w:gridCol w:w="4065"/>
        <w:gridCol w:w="1980"/>
        <w:gridCol w:w="3713"/>
        <w:gridCol w:w="1410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tblHeader/>
          <w:jc w:val="center"/>
        </w:trPr>
        <w:tc>
          <w:tcPr>
            <w:tcW w:w="435" w:type="pct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立项编号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调整范围</w:t>
            </w:r>
          </w:p>
        </w:tc>
        <w:tc>
          <w:tcPr>
            <w:tcW w:w="1445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标准名称</w:t>
            </w:r>
          </w:p>
        </w:tc>
        <w:tc>
          <w:tcPr>
            <w:tcW w:w="704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管理归口单位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组织实施单位</w:t>
            </w:r>
          </w:p>
        </w:tc>
        <w:tc>
          <w:tcPr>
            <w:tcW w:w="1320" w:type="pct"/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主要起草单位</w:t>
            </w:r>
          </w:p>
        </w:tc>
        <w:tc>
          <w:tcPr>
            <w:tcW w:w="501" w:type="pct"/>
            <w:noWrap w:val="0"/>
            <w:vAlign w:val="center"/>
          </w:tcPr>
          <w:p>
            <w:pPr>
              <w:bidi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完成时限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  <w:t>制定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/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2022003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社会管理</w:t>
            </w:r>
          </w:p>
        </w:tc>
        <w:tc>
          <w:tcPr>
            <w:tcW w:w="144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4"/>
                <w:szCs w:val="32"/>
              </w:rPr>
              <w:t>城市道路交通设施设置规范</w:t>
            </w:r>
          </w:p>
        </w:tc>
        <w:tc>
          <w:tcPr>
            <w:tcW w:w="70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青岛市公安局</w:t>
            </w:r>
          </w:p>
        </w:tc>
        <w:tc>
          <w:tcPr>
            <w:tcW w:w="132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公安部交通管理科学研究所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青岛方寸交通工程有限公司</w:t>
            </w:r>
          </w:p>
        </w:tc>
        <w:tc>
          <w:tcPr>
            <w:tcW w:w="50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2023年6月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3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2022004</w:t>
            </w:r>
          </w:p>
        </w:tc>
        <w:tc>
          <w:tcPr>
            <w:tcW w:w="2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eastAsia="仿宋_GB2312" w:asciiTheme="minorHAnsi" w:hAnsiTheme="minorHAnsi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eastAsia="仿宋_GB2312"/>
                <w:sz w:val="24"/>
                <w:lang w:eastAsia="zh-CN"/>
              </w:rPr>
              <w:t>市场监管</w:t>
            </w:r>
          </w:p>
        </w:tc>
        <w:tc>
          <w:tcPr>
            <w:tcW w:w="144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eastAsia="仿宋_GB2312" w:asciiTheme="minorHAnsi" w:hAnsiTheme="minorHAnsi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eastAsia="仿宋_GB2312" w:asciiTheme="minorHAnsi" w:hAnsiTheme="minorHAnsi" w:cstheme="minorBidi"/>
                <w:kern w:val="2"/>
                <w:sz w:val="24"/>
                <w:szCs w:val="22"/>
                <w:lang w:val="en-US" w:eastAsia="zh-CN" w:bidi="ar-SA"/>
              </w:rPr>
              <w:t>农贸市场建设与管理规范</w:t>
            </w:r>
          </w:p>
        </w:tc>
        <w:tc>
          <w:tcPr>
            <w:tcW w:w="70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eastAsia="仿宋_GB2312" w:asciiTheme="minorHAnsi" w:hAnsiTheme="minorHAnsi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eastAsia="zh-CN"/>
              </w:rPr>
              <w:t>青岛市市场监督管理局</w:t>
            </w:r>
          </w:p>
        </w:tc>
        <w:tc>
          <w:tcPr>
            <w:tcW w:w="132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eastAsia="仿宋_GB2312" w:asciiTheme="minorHAnsi" w:hAnsiTheme="minorHAnsi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eastAsia="zh-CN"/>
              </w:rPr>
              <w:t>青岛市市场监督管理局</w:t>
            </w:r>
          </w:p>
        </w:tc>
        <w:tc>
          <w:tcPr>
            <w:tcW w:w="50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2023年6月</w:t>
            </w:r>
          </w:p>
        </w:tc>
        <w:tc>
          <w:tcPr>
            <w:tcW w:w="3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制定</w:t>
            </w:r>
          </w:p>
        </w:tc>
      </w:tr>
    </w:tbl>
    <w:p>
      <w:pPr>
        <w:spacing w:line="620" w:lineRule="exact"/>
        <w:rPr>
          <w:rFonts w:hint="eastAsia" w:ascii="黑体" w:hAnsi="黑体" w:eastAsia="仿宋_GB2312" w:cs="方正小标宋_GBK"/>
          <w:spacing w:val="-18"/>
          <w:sz w:val="21"/>
          <w:szCs w:val="21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黑体" w:hAnsi="仿宋" w:eastAsia="黑体"/>
          <w:color w:val="auto"/>
          <w:sz w:val="21"/>
          <w:szCs w:val="21"/>
        </w:rPr>
        <w:t>注</w:t>
      </w:r>
      <w:r>
        <w:rPr>
          <w:rFonts w:hint="eastAsia" w:ascii="仿宋_GB2312" w:hAnsi="仿宋" w:eastAsia="仿宋_GB2312"/>
          <w:color w:val="auto"/>
          <w:sz w:val="21"/>
          <w:szCs w:val="21"/>
        </w:rPr>
        <w:t>：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调整范围</w:t>
      </w:r>
      <w:r>
        <w:rPr>
          <w:rFonts w:hint="eastAsia" w:ascii="仿宋_GB2312" w:eastAsia="仿宋_GB2312"/>
          <w:sz w:val="21"/>
          <w:szCs w:val="21"/>
        </w:rPr>
        <w:t>为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经济调节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市场监管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社会管理</w:t>
      </w:r>
      <w:r>
        <w:rPr>
          <w:rFonts w:hint="eastAsia" w:ascii="仿宋_GB2312" w:eastAsia="仿宋_GB2312"/>
          <w:sz w:val="21"/>
          <w:szCs w:val="21"/>
        </w:rPr>
        <w:t>、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公共服务</w:t>
      </w:r>
      <w:r>
        <w:rPr>
          <w:rFonts w:hint="eastAsia" w:ascii="仿宋_GB2312" w:eastAsia="仿宋_GB2312"/>
          <w:sz w:val="21"/>
          <w:szCs w:val="21"/>
        </w:rPr>
        <w:t>、其他。</w:t>
      </w:r>
    </w:p>
    <w:p>
      <w:pPr>
        <w:spacing w:line="60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 w:cs="方正小标宋_GBK"/>
          <w:spacing w:val="-18"/>
          <w:sz w:val="32"/>
          <w:szCs w:val="32"/>
        </w:rPr>
        <w:t>附件</w:t>
      </w:r>
      <w:r>
        <w:rPr>
          <w:rFonts w:hint="eastAsia" w:ascii="黑体" w:hAnsi="黑体" w:eastAsia="黑体" w:cs="方正小标宋_GBK"/>
          <w:spacing w:val="-18"/>
          <w:sz w:val="32"/>
          <w:szCs w:val="32"/>
          <w:lang w:val="en-US" w:eastAsia="zh-CN"/>
        </w:rPr>
        <w:t>2</w:t>
      </w:r>
    </w:p>
    <w:p>
      <w:pPr>
        <w:spacing w:line="600" w:lineRule="exact"/>
        <w:jc w:val="center"/>
        <w:rPr>
          <w:rFonts w:ascii="方正小标宋_GBK" w:eastAsia="方正小标宋_GBK"/>
          <w:bCs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bCs/>
          <w:color w:val="000000"/>
          <w:sz w:val="44"/>
          <w:szCs w:val="44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地方标准立项意见</w:t>
      </w:r>
      <w:r>
        <w:rPr>
          <w:rFonts w:hint="eastAsia" w:ascii="黑体" w:hAnsi="黑体" w:eastAsia="黑体" w:cs="黑体"/>
          <w:sz w:val="44"/>
          <w:szCs w:val="44"/>
        </w:rPr>
        <w:t>表</w:t>
      </w:r>
    </w:p>
    <w:p>
      <w:pPr>
        <w:spacing w:line="600" w:lineRule="exact"/>
        <w:rPr>
          <w:rFonts w:hint="eastAsia" w:ascii="宋体" w:hAnsi="宋体" w:eastAsia="宋体" w:cs="宋体"/>
          <w:color w:val="000000"/>
          <w:spacing w:val="-8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8"/>
          <w:sz w:val="24"/>
          <w:szCs w:val="24"/>
        </w:rPr>
        <w:t>单位名称（盖章）：</w:t>
      </w:r>
      <w:r>
        <w:rPr>
          <w:rFonts w:hint="eastAsia" w:ascii="宋体" w:hAnsi="宋体" w:eastAsia="宋体" w:cs="宋体"/>
          <w:color w:val="000000"/>
          <w:spacing w:val="-8"/>
          <w:sz w:val="28"/>
          <w:szCs w:val="28"/>
        </w:rPr>
        <w:t xml:space="preserve"> </w:t>
      </w:r>
    </w:p>
    <w:tbl>
      <w:tblPr>
        <w:tblStyle w:val="8"/>
        <w:tblW w:w="9054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7378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3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反</w:t>
            </w: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馈</w:t>
            </w: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意</w:t>
            </w: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见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联系人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8"/>
                <w:sz w:val="24"/>
                <w:szCs w:val="24"/>
              </w:rPr>
              <w:t>联系电话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spacing w:val="-8"/>
                <w:sz w:val="28"/>
                <w:szCs w:val="28"/>
              </w:rPr>
            </w:pPr>
          </w:p>
        </w:tc>
      </w:tr>
    </w:tbl>
    <w:p>
      <w:pPr>
        <w:spacing w:line="560" w:lineRule="exact"/>
        <w:jc w:val="left"/>
        <w:rPr>
          <w:rFonts w:hint="eastAsia" w:ascii="宋体" w:hAnsi="宋体" w:eastAsia="宋体" w:cs="宋体"/>
          <w:spacing w:val="-18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B954F8-360A-407B-AD9D-4D373C78BBA1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80CB5BB9-9611-4D1C-8B45-393E05E877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941AF3-602F-4FF5-8C8C-253F1F447D9F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F778EBF5-EC29-45BB-9372-DFCB7C8AFF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53C28A4-8B23-454B-9A89-BB108A0891A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3D722B1-2843-4C99-9A45-E84ED7F2BDA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52A61B0-0F29-4229-8A81-5A1358345E3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17CAD8EB-1840-4F77-8CFA-AB7D579B13A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D3D8E39-024C-4A11-A7BB-B48D565BB5CA}"/>
  </w:font>
  <w:font w:name="方正小标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BDDBCD1F-839B-460A-A3B5-672E4443F9B9}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  <w:embedRegular r:id="rId11" w:fontKey="{A31D8A94-34EB-46C5-8488-9375F698A2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sz w:val="28"/>
                              <w:szCs w:val="40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sz w:val="28"/>
                        <w:szCs w:val="40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wZWVhOGVhZjMxOWY0NjMwZmRhZGViMjU4MWRmNDgifQ=="/>
  </w:docVars>
  <w:rsids>
    <w:rsidRoot w:val="00CB7F13"/>
    <w:rsid w:val="002D61E2"/>
    <w:rsid w:val="002E6A75"/>
    <w:rsid w:val="00466E11"/>
    <w:rsid w:val="006860E2"/>
    <w:rsid w:val="007268D9"/>
    <w:rsid w:val="00825B9D"/>
    <w:rsid w:val="008337FE"/>
    <w:rsid w:val="00835459"/>
    <w:rsid w:val="00952C79"/>
    <w:rsid w:val="00BD1512"/>
    <w:rsid w:val="00BD50EC"/>
    <w:rsid w:val="00BD6E34"/>
    <w:rsid w:val="00CB7F13"/>
    <w:rsid w:val="00E40186"/>
    <w:rsid w:val="00ED7AE6"/>
    <w:rsid w:val="013522A4"/>
    <w:rsid w:val="017D2051"/>
    <w:rsid w:val="04AD2274"/>
    <w:rsid w:val="06120711"/>
    <w:rsid w:val="08335AAF"/>
    <w:rsid w:val="09685755"/>
    <w:rsid w:val="0D0B1910"/>
    <w:rsid w:val="0DCF2A80"/>
    <w:rsid w:val="0EF02C2B"/>
    <w:rsid w:val="14CF0BFF"/>
    <w:rsid w:val="1694674E"/>
    <w:rsid w:val="19351675"/>
    <w:rsid w:val="1F0C54FF"/>
    <w:rsid w:val="240829F5"/>
    <w:rsid w:val="247F127B"/>
    <w:rsid w:val="258A2BCB"/>
    <w:rsid w:val="25DB7022"/>
    <w:rsid w:val="27245C71"/>
    <w:rsid w:val="2A0575EC"/>
    <w:rsid w:val="2CEB7F5E"/>
    <w:rsid w:val="2E76563A"/>
    <w:rsid w:val="32477BE7"/>
    <w:rsid w:val="39FD71F0"/>
    <w:rsid w:val="3B843639"/>
    <w:rsid w:val="42697BEF"/>
    <w:rsid w:val="4982318B"/>
    <w:rsid w:val="53271278"/>
    <w:rsid w:val="57083613"/>
    <w:rsid w:val="594B55E7"/>
    <w:rsid w:val="5B7F3AD8"/>
    <w:rsid w:val="5BA009C3"/>
    <w:rsid w:val="5E000AC1"/>
    <w:rsid w:val="5EF04C21"/>
    <w:rsid w:val="6C306629"/>
    <w:rsid w:val="700B1B67"/>
    <w:rsid w:val="70CA2AB2"/>
    <w:rsid w:val="735A153A"/>
    <w:rsid w:val="7BF241C2"/>
    <w:rsid w:val="7C6B2956"/>
    <w:rsid w:val="7C9F0263"/>
    <w:rsid w:val="7D1E3F2A"/>
    <w:rsid w:val="7D324A5B"/>
    <w:rsid w:val="7EA6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line="570" w:lineRule="exact"/>
      <w:ind w:firstLine="562"/>
      <w:outlineLvl w:val="1"/>
    </w:pPr>
    <w:rPr>
      <w:rFonts w:ascii="楷体_GB2312" w:hAnsi="楷体_GB2312" w:eastAsia="楷体_GB2312"/>
      <w:sz w:val="32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2"/>
    <w:basedOn w:val="1"/>
    <w:unhideWhenUsed/>
    <w:qFormat/>
    <w:uiPriority w:val="99"/>
    <w:pPr>
      <w:spacing w:after="120" w:line="480" w:lineRule="auto"/>
    </w:p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452</Words>
  <Characters>517</Characters>
  <Lines>21</Lines>
  <Paragraphs>6</Paragraphs>
  <TotalTime>6</TotalTime>
  <ScaleCrop>false</ScaleCrop>
  <LinksUpToDate>false</LinksUpToDate>
  <CharactersWithSpaces>581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2019-08-09T01:25:00Z</dcterms:created>
  <dc:creator>Administrator</dc:creator>
  <cp:lastModifiedBy>Grey</cp:lastModifiedBy>
  <cp:lastPrinted>2022-05-25T02:49:00Z</cp:lastPrinted>
  <dcterms:modified xsi:type="dcterms:W3CDTF">2022-06-23T03:01:40Z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369690503_embed</vt:lpwstr>
  </property>
  <property fmtid="{D5CDD505-2E9C-101B-9397-08002B2CF9AE}" pid="4" name="ICV">
    <vt:lpwstr>AF92B88ADC5148109ECEEE614E0BD4D6</vt:lpwstr>
  </property>
</Properties>
</file>