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sz w:val="28"/>
          <w:szCs w:val="28"/>
        </w:rPr>
        <w:drawing>
          <wp:anchor distT="0" distB="0" distL="114300" distR="114300" simplePos="0" relativeHeight="251659264" behindDoc="1" locked="0" layoutInCell="1" allowOverlap="1">
            <wp:simplePos x="0" y="0"/>
            <wp:positionH relativeFrom="column">
              <wp:posOffset>-868680</wp:posOffset>
            </wp:positionH>
            <wp:positionV relativeFrom="paragraph">
              <wp:posOffset>-1377315</wp:posOffset>
            </wp:positionV>
            <wp:extent cx="7493000" cy="10599420"/>
            <wp:effectExtent l="0" t="0" r="12700" b="1143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001"/>
                    <pic:cNvPicPr>
                      <a:picLocks noChangeAspect="1"/>
                    </pic:cNvPicPr>
                  </pic:nvPicPr>
                  <pic:blipFill>
                    <a:blip r:embed="rId4"/>
                    <a:stretch>
                      <a:fillRect/>
                    </a:stretch>
                  </pic:blipFill>
                  <pic:spPr>
                    <a:xfrm>
                      <a:off x="0" y="0"/>
                      <a:ext cx="7493000" cy="1059942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青岛市市场监督管理局关于发布2023年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青岛市“名特优新”个体工商户名单的公告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国务院《促进个体工商户发展条例》精神，推动我市个体工商户高质量发展，根据《山东省市场监督管理局等十四部门关于开展个体工商户分型分类精准帮扶工作的指导意见》等要求，青岛市市场监督管理局组织开展了青岛市“名特优新”个体工商户认定工作。经过发动申报、区市推荐、材料审查、</w:t>
      </w:r>
      <w:r>
        <w:rPr>
          <w:rFonts w:hint="eastAsia" w:ascii="仿宋_GB2312" w:hAnsi="仿宋_GB2312" w:eastAsia="仿宋_GB2312" w:cs="仿宋_GB2312"/>
          <w:sz w:val="32"/>
          <w:szCs w:val="32"/>
          <w:lang w:val="en-US" w:eastAsia="zh-CN"/>
        </w:rPr>
        <w:t>公开征求意见</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CN"/>
        </w:rPr>
        <w:t>会议研究</w:t>
      </w:r>
      <w:r>
        <w:rPr>
          <w:rFonts w:hint="eastAsia" w:ascii="仿宋_GB2312" w:hAnsi="仿宋_GB2312" w:eastAsia="仿宋_GB2312" w:cs="仿宋_GB2312"/>
          <w:sz w:val="32"/>
          <w:szCs w:val="32"/>
          <w:lang w:val="en-US" w:eastAsia="zh-CN"/>
        </w:rPr>
        <w:t>等程序，认定62户个体工商户为2023年青岛市“名特优新”个体工商户，现向社会予以公布。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希望“名特优新”个体工商户</w:t>
      </w:r>
      <w:r>
        <w:rPr>
          <w:rFonts w:hint="eastAsia" w:ascii="仿宋_GB2312" w:hAnsi="仿宋_GB2312" w:eastAsia="仿宋_GB2312" w:cs="仿宋_GB2312"/>
          <w:sz w:val="32"/>
          <w:szCs w:val="32"/>
          <w:lang w:val="en-US" w:eastAsia="zh-CN"/>
        </w:rPr>
        <w:t>发挥示范引领作用，发挥特色优势，</w:t>
      </w:r>
      <w:r>
        <w:rPr>
          <w:rFonts w:hint="eastAsia" w:ascii="仿宋_GB2312" w:hAnsi="仿宋_GB2312" w:eastAsia="仿宋_GB2312" w:cs="仿宋_GB2312"/>
          <w:sz w:val="32"/>
          <w:szCs w:val="32"/>
          <w:lang w:val="en-US" w:eastAsia="zh-CN"/>
        </w:rPr>
        <w:t>进一步提升产品质量，为推动全市个体私营经济高质量发展贡献力量，同时欢迎社会各界监督。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798" w:leftChars="304" w:hanging="4160" w:hanging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788" w:leftChars="228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青岛市市场监督管理局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2023年11月21日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（监督电话：0532-85730926）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2023年青岛市“名特优新”个体工商户名单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（排名不分先后）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tbl>
      <w:tblPr>
        <w:tblW w:w="9180" w:type="dxa"/>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390"/>
        <w:gridCol w:w="442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1253"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单位名称</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经营地址</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认定类别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市南区繁华荒岛书店</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青岛市市南区安徽路16号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市南区航航老味道菜馆</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青岛市市南区天津路26号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市南区民国海海鲜饺子楼</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青岛市市南区中山路31号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市南区里院客栈</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青岛市市南区保定路10号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青岛市市南区维俊快餐店</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青岛市市南区湖北路12号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市南区凯源达海产行</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青岛市市南区博山路9号106户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青岛市市南区清真马家火锅美食城</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青岛市市南区仰口路2号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市南区珍海一品祥子家海鲜食府</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青岛市市南区台湾路7号7号乙</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市南区咖啡空间咖啡馆</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青岛市市南区大学路14号1号楼平房1户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市南区金爵士瘦身养生馆</w:t>
            </w:r>
          </w:p>
        </w:tc>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青岛市市南区云霄路71号一、二层</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青岛市市北区顺兴食品店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青岛市市北区顺兴路100号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市北区海立尊海参店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青岛市市北区劲松四路106号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市北区玉茗澄茶行</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青岛市市北区小港一路6号115户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市北区乐之友琴行</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青岛市市北区四流南路66号甲23-7号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市北区香烙酥肉火烧店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青岛市市北区嘉禾路20号甲</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李沧区麦韵院里汤包店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山东省青岛市李沧区九水路227号宝龙广场M1-L1-001-04号商铺</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李沧区罗丽丝美丽内衣店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山东省青岛市李沧区书院路1号中防商街负一层C区25号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李沧区小娄姐姐麻辣烫店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山东省青岛市李沧区书院路1号中防商街负二层A区15号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李沧区孙记妈咪厨房脂渣店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李沧区虎山路88-4号网点</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李沧区非同凡响服饰店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山东省</w:t>
            </w:r>
            <w:bookmarkStart w:id="0" w:name="_GoBack"/>
            <w:bookmarkEnd w:id="0"/>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青岛市李沧区向阳路94号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李沧区隋记大自然烧烤店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山东省青岛市李沧区九水路237号-12</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青岛市李沧区冯氏长乐茶庄</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青岛市李沧区九水东路180号天福祥茗茶广场2-25号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李沧区张涛鲅鱼馆</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李沧区顺河路217-21号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李沧区郭秀青食品店</w:t>
            </w:r>
          </w:p>
        </w:tc>
        <w:tc>
          <w:tcPr>
            <w:tcW w:w="4425"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青岛市李沧区唐山路91号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崂山区那家同兴酒店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青岛市崂山区同兴路677号印象畔网点</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崂山区一把连餐饮店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青岛市崂山区同兴路677-20号户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崂山区双合园饺子馆</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青岛市崂山区同兴路866号111网点</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崂山区宝瑞丰礼品行</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青岛市崂山区辽阳东路10号古早文化城二层C15号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崂山区清和霓裳商行</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青岛市崂山区劲松七路77号古早文化城二楼C38</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崂山区海俊龟购龟鳖养殖中心</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青岛市崂山区沙子口街道李宅路39号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崂山区前海边火锅店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青岛市崂山区沙子口街道九水东路684号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崂山区新日盛望角酒店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青岛市崂山区沙子口街道东姜哥庄社区</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崂山区二龙山馒头店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青岛市崂山区王哥庄街道晓望社区1005号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崂山区大百菜酒店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青岛市崂山区北宅街道办事处东陈社区</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即墨区丰泽园辣子全鸡店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即墨区温泉街道东夼村421号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即墨区益捷服装印花工作室</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即墨区北安街道办事处朱家后戈庄村802号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即墨市地平线家庭农场</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即墨区移风店镇黄戈庄村</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即墨区福禧面艺食品坊</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即墨区田横岛旅游度假区现子埠219号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即墨区木子静鞋服店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即墨区通济鹤山路家居博览中心A区A5-019</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胶州市华丹大药房</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胶州市兰州西路86号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胶州市鑫雪旺食品加工厂</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九龙办事处大西庄村</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胶州市老渔村鱼坊</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胶州市九龙街道后海庄村49号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胶州市徐嘉庆盲人保健按摩所</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胶州市常州路83号5号网点</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胶州市康健儿科门诊部</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胶州市徐州路小区19号楼乙</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青岛经济技术开发区江南雨茶艺馆</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青岛经济技术开发区阿里山路103-1号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叶建明陶瓷厂</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黄岛区张家楼镇文旅创意园</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青岛市西海岸新区鼎盛庄园</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黄岛区张家楼镇李家村村西</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黄岛区王台增聚回饼店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黄岛区王台街道环台北路84号院内</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黄岛区炳刚塔桥全羊店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黄岛区六汪镇塔桥村186号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平度市店子镇许记火烧店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店子镇许家村214-1号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平度市兰底郑老六烤鸡店兰底店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南村镇长生路13号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平度市同福肉食店</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南村镇沙梁南村148号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平度市福瑞兴工艺品厂</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新河镇北镇村329号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特色类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平度德澳知识产权事务所</w:t>
            </w:r>
          </w:p>
        </w:tc>
        <w:tc>
          <w:tcPr>
            <w:tcW w:w="44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人民路135号</w:t>
            </w:r>
          </w:p>
        </w:tc>
        <w:tc>
          <w:tcPr>
            <w:tcW w:w="136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新型类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莱西市旭东肉食加工厂</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莱西市水集一村768号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莱西市笑宝儿熟食餐厅</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 xml:space="preserve">莱西市琴岛东路77号16号网点 </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莱西市夏格庄蒜香鸡夏格庄店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莱西市夏格庄镇夏四村</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莱西市珍味轩酒楼</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青岛莱西市团岛东路澳门花园西邻</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莱西市红日美晨蛋糕店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莱西市杭州路一中南校西红绿灯南30米</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优质类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青岛市城阳区鑫复盛大酒店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青岛市城阳区流亭街道白沙河路329号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城阳区一品羊全羊馆</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城阳区文阳路715号</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5" w:hRule="atLeast"/>
        </w:trPr>
        <w:tc>
          <w:tcPr>
            <w:tcW w:w="33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城阳区高守君熟食店</w:t>
            </w:r>
          </w:p>
        </w:tc>
        <w:tc>
          <w:tcPr>
            <w:tcW w:w="4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山东省青岛市城阳区惜福镇街道演礼社区居委会东500米</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bdr w:val="none" w:color="auto" w:sz="0" w:space="0"/>
                <w:lang w:val="en-US" w:eastAsia="zh-CN" w:bidi="ar"/>
              </w:rPr>
              <w:t>知名类</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1"/>
          <w:szCs w:val="21"/>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NDNkMzI4MDE0OGM4NGUxNWVmNGU0NDU1YWRiMmIifQ=="/>
  </w:docVars>
  <w:rsids>
    <w:rsidRoot w:val="00000000"/>
    <w:rsid w:val="376C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2023-11-21T05:34:01Z</dcterms:created>
  <dc:creator>HP</dc:creator>
  <cp:lastModifiedBy>HP</cp:lastModifiedBy>
  <cp:lastPrinted>2023-11-21T07:35:42Z</cp:lastPrinted>
  <dcterms:modified xsi:type="dcterms:W3CDTF">2023-11-21T08:19:54Z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7883343957194E5D9B01DA75BF96835E_12</vt:lpwstr>
  </property>
</Properties>
</file>