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青岛市黄岛区市场监督管理局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行政处罚文书送达公告</w:t>
      </w:r>
    </w:p>
    <w:p>
      <w:pPr>
        <w:spacing w:line="56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青黄市监罚送告〔202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2937、2950、2955、4058-4066、4072-4115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青岛艾艾克雷麦贸易有限公司</w:t>
      </w:r>
      <w:r>
        <w:rPr>
          <w:rFonts w:hint="eastAsia" w:ascii="仿宋_GB2312" w:hAnsi="仿宋" w:eastAsia="仿宋_GB2312" w:cs="仿宋_GB2312"/>
          <w:sz w:val="32"/>
          <w:szCs w:val="32"/>
        </w:rPr>
        <w:t>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 w:cs="仿宋_GB2312"/>
          <w:sz w:val="32"/>
          <w:szCs w:val="32"/>
        </w:rPr>
        <w:t>家企业</w:t>
      </w:r>
      <w:r>
        <w:rPr>
          <w:rFonts w:hint="eastAsia" w:ascii="仿宋_GB2312" w:eastAsia="仿宋_GB2312"/>
          <w:sz w:val="32"/>
          <w:szCs w:val="32"/>
        </w:rPr>
        <w:t>（名单附后）：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本局于202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日依法对上述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家企业（以下简称：当事人）作出行政处罚决定（青黄市监处罚〔202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1287-1309、1311、1698-1729号</w:t>
      </w:r>
      <w:r>
        <w:rPr>
          <w:rFonts w:hint="eastAsia" w:ascii="仿宋_GB2312" w:eastAsia="仿宋_GB2312"/>
          <w:sz w:val="32"/>
          <w:szCs w:val="32"/>
        </w:rPr>
        <w:t>）。因当事人下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落不明，依据《市场监督管理行政处罚程序规定</w:t>
      </w:r>
      <w:r>
        <w:rPr>
          <w:rFonts w:hint="eastAsia" w:ascii="仿宋_GB2312" w:eastAsia="仿宋_GB2312"/>
          <w:sz w:val="32"/>
          <w:szCs w:val="32"/>
        </w:rPr>
        <w:t>》第八十二条第五项的规定，本局决定依法向当事人公告送达行政处罚决定书，内容是：</w:t>
      </w:r>
      <w:r>
        <w:rPr>
          <w:rFonts w:hint="eastAsia" w:ascii="仿宋_GB2312" w:eastAsia="仿宋_GB2312"/>
          <w:sz w:val="32"/>
          <w:szCs w:val="32"/>
          <w:u w:val="none"/>
        </w:rPr>
        <w:t>决定吊销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青岛艾艾克雷麦贸易有限公司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等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val="en-US" w:eastAsia="zh-CN"/>
        </w:rPr>
        <w:t>56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家企业</w:t>
      </w:r>
      <w:r>
        <w:rPr>
          <w:rFonts w:hint="eastAsia" w:ascii="仿宋_GB2312" w:eastAsia="仿宋_GB2312"/>
          <w:sz w:val="32"/>
          <w:szCs w:val="32"/>
          <w:u w:val="none"/>
        </w:rPr>
        <w:t>营业执照。</w:t>
      </w:r>
    </w:p>
    <w:p>
      <w:pPr>
        <w:keepNext w:val="0"/>
        <w:keepLines w:val="0"/>
        <w:pageBreakBefore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请以上当事人自本公告发布之日起三十日内到本局领取</w:t>
      </w:r>
      <w:r>
        <w:rPr>
          <w:rFonts w:hint="eastAsia" w:ascii="仿宋_GB2312" w:hAnsi="Arial" w:eastAsia="仿宋_GB2312" w:cs="Arial"/>
          <w:sz w:val="32"/>
          <w:szCs w:val="32"/>
          <w:u w:val="none"/>
          <w:shd w:val="clear" w:color="auto" w:fill="FFFFFF"/>
        </w:rPr>
        <w:t>《行政处罚决定书》（青黄市监处罚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1287-1309、1311、1698-1729</w:t>
      </w:r>
      <w:r>
        <w:rPr>
          <w:rFonts w:hint="eastAsia" w:ascii="仿宋_GB2312" w:hAnsi="Arial" w:eastAsia="仿宋_GB2312" w:cs="Arial"/>
          <w:sz w:val="32"/>
          <w:szCs w:val="32"/>
          <w:u w:val="none"/>
          <w:shd w:val="clear" w:color="auto" w:fill="FFFFFF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u w:val="none"/>
        </w:rPr>
        <w:t>）</w:t>
      </w:r>
      <w:r>
        <w:rPr>
          <w:rFonts w:hint="eastAsia" w:ascii="仿宋_GB2312" w:hAnsi="Arial" w:eastAsia="仿宋_GB2312" w:cs="Arial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逾期不领取即视为送达。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王坤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王光辉</w:t>
      </w:r>
      <w:r>
        <w:rPr>
          <w:rFonts w:hint="eastAsia" w:ascii="仿宋_GB2312" w:eastAsia="仿宋_GB2312"/>
          <w:sz w:val="32"/>
          <w:szCs w:val="32"/>
        </w:rPr>
        <w:t xml:space="preserve">  联系电话：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0532-86878315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吊销营业执照企业名单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" w:firstLineChars="5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MS Mincho" w:hAnsi="MS Mincho" w:eastAsia="MS Mincho" w:cs="MS Mincho"/>
          <w:sz w:val="32"/>
          <w:szCs w:val="32"/>
        </w:rPr>
        <w:t>    </w:t>
      </w:r>
      <w:r>
        <w:rPr>
          <w:rFonts w:hint="eastAsia" w:ascii="仿宋_GB2312" w:eastAsia="仿宋_GB2312"/>
          <w:sz w:val="32"/>
          <w:szCs w:val="32"/>
        </w:rPr>
        <w:t>青岛市黄岛区市场监督管理局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u w:val="thick"/>
          <w:lang w:val="en-US" w:eastAsia="zh-CN"/>
        </w:rPr>
      </w:pPr>
      <w:r>
        <w:rPr>
          <w:rFonts w:hint="eastAsia"/>
          <w:b/>
          <w:bCs/>
          <w:u w:val="thick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宋体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本文书一式三份，一份送达，一份归档，一份承办机构留存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YWY2MzQ2OWQ0MGIzNzYzZjMyYmYzZGIzN2Q0ODQifQ=="/>
  </w:docVars>
  <w:rsids>
    <w:rsidRoot w:val="0095365A"/>
    <w:rsid w:val="002A031D"/>
    <w:rsid w:val="003F51FD"/>
    <w:rsid w:val="00644BAF"/>
    <w:rsid w:val="00715AC0"/>
    <w:rsid w:val="0095365A"/>
    <w:rsid w:val="00985354"/>
    <w:rsid w:val="009F6058"/>
    <w:rsid w:val="00BF25E4"/>
    <w:rsid w:val="00CD6ACC"/>
    <w:rsid w:val="00D123B3"/>
    <w:rsid w:val="00E61A19"/>
    <w:rsid w:val="00E72035"/>
    <w:rsid w:val="0DD06AB7"/>
    <w:rsid w:val="1C0E05A7"/>
    <w:rsid w:val="1D84721B"/>
    <w:rsid w:val="1F5C7EFE"/>
    <w:rsid w:val="3E5F447C"/>
    <w:rsid w:val="50746B56"/>
    <w:rsid w:val="6A997E1D"/>
    <w:rsid w:val="71052EBF"/>
    <w:rsid w:val="7675078D"/>
    <w:rsid w:val="7D587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424</Characters>
  <Lines>3</Lines>
  <Paragraphs>1</Paragraphs>
  <TotalTime>1</TotalTime>
  <ScaleCrop>false</ScaleCrop>
  <LinksUpToDate>false</LinksUpToDate>
  <CharactersWithSpaces>489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2024-04-08T03:22:00Z</dcterms:created>
  <dc:creator>lenovo</dc:creator>
  <cp:lastModifiedBy>Administrator</cp:lastModifiedBy>
  <dcterms:modified xsi:type="dcterms:W3CDTF">2026-07-13T08:44:45Z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4BC289C6CAFA471EA9FB1D16EC4D9523_13</vt:lpwstr>
  </property>
</Properties>
</file>