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66" w:rsidRDefault="0024377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青岛市黄岛区市场监督管理局</w:t>
      </w:r>
    </w:p>
    <w:p w:rsidR="00EA2766" w:rsidRDefault="0024377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行政处罚文书送达公告</w:t>
      </w:r>
    </w:p>
    <w:p w:rsidR="00EA2766" w:rsidRDefault="0024377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青黄</w:t>
      </w:r>
      <w:proofErr w:type="gramStart"/>
      <w:r>
        <w:rPr>
          <w:rFonts w:ascii="仿宋_GB2312" w:eastAsia="仿宋_GB2312" w:hint="eastAsia"/>
          <w:sz w:val="32"/>
          <w:szCs w:val="32"/>
        </w:rPr>
        <w:t>市监罚送告</w:t>
      </w:r>
      <w:proofErr w:type="gramEnd"/>
      <w:r>
        <w:rPr>
          <w:rFonts w:ascii="仿宋_GB2312" w:eastAsia="仿宋_GB2312" w:hint="eastAsia"/>
          <w:sz w:val="32"/>
          <w:szCs w:val="32"/>
        </w:rPr>
        <w:t>〔2024〕</w:t>
      </w:r>
    </w:p>
    <w:p w:rsidR="00EA2766" w:rsidRDefault="0024377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78-119,121,122,12</w:t>
      </w:r>
      <w:r w:rsidRPr="00BF662A">
        <w:rPr>
          <w:rFonts w:ascii="仿宋_GB2312" w:eastAsia="仿宋_GB2312"/>
          <w:color w:val="000000" w:themeColor="text1"/>
          <w:sz w:val="32"/>
          <w:szCs w:val="32"/>
        </w:rPr>
        <w:t>4-1</w:t>
      </w:r>
      <w:r w:rsidRPr="00BF662A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BF662A">
        <w:rPr>
          <w:rFonts w:ascii="仿宋_GB2312" w:eastAsia="仿宋_GB2312"/>
          <w:color w:val="000000" w:themeColor="text1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,129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A2766" w:rsidRDefault="00EA2766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A2766" w:rsidRDefault="0024377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Times New Roman" w:hint="eastAsia"/>
          <w:snapToGrid w:val="0"/>
          <w:color w:val="000000"/>
          <w:kern w:val="0"/>
          <w:sz w:val="32"/>
          <w:szCs w:val="32"/>
        </w:rPr>
        <w:t>青岛天天通保洁家政服务有限公司</w:t>
      </w:r>
      <w:r>
        <w:rPr>
          <w:rFonts w:ascii="仿宋_GB2312" w:eastAsia="仿宋_GB2312" w:hint="eastAsia"/>
          <w:sz w:val="32"/>
          <w:szCs w:val="32"/>
        </w:rPr>
        <w:t>等83家企业（名单附后）：</w:t>
      </w:r>
    </w:p>
    <w:p w:rsidR="00EA2766" w:rsidRDefault="00243778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本局于2024年4月5日、9日、10日、11日、12日、15日依法对上述83家企业（以下简称：当事人）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青黄</w:t>
      </w:r>
      <w:proofErr w:type="gramStart"/>
      <w:r>
        <w:rPr>
          <w:rFonts w:ascii="仿宋_GB2312" w:eastAsia="仿宋_GB2312" w:hint="eastAsia"/>
          <w:sz w:val="32"/>
          <w:szCs w:val="32"/>
          <w:u w:val="single"/>
        </w:rPr>
        <w:t>市监罚告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（〔2024〕</w:t>
      </w:r>
      <w:r>
        <w:rPr>
          <w:rFonts w:ascii="仿宋_GB2312" w:eastAsia="仿宋_GB2312" w:hAnsi="宋体" w:hint="eastAsia"/>
          <w:snapToGrid w:val="0"/>
          <w:color w:val="000000"/>
          <w:sz w:val="32"/>
          <w:szCs w:val="32"/>
          <w:u w:val="single"/>
        </w:rPr>
        <w:t>122-141,143-149,151,170,171,173,193,</w:t>
      </w:r>
    </w:p>
    <w:p w:rsidR="00EA2766" w:rsidRDefault="00243778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snapToGrid w:val="0"/>
          <w:color w:val="000000"/>
          <w:sz w:val="32"/>
          <w:szCs w:val="32"/>
          <w:u w:val="single"/>
        </w:rPr>
        <w:t>195,196,199,206,209,214,218,220,221,224,226,229,</w:t>
      </w:r>
    </w:p>
    <w:p w:rsidR="00EA2766" w:rsidRDefault="00243778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snapToGrid w:val="0"/>
          <w:color w:val="000000"/>
          <w:sz w:val="32"/>
          <w:szCs w:val="32"/>
          <w:u w:val="single"/>
        </w:rPr>
        <w:t>232-234,236,237,239-259,261-265,267-270,294,296,300,310号</w:t>
      </w:r>
      <w:r>
        <w:rPr>
          <w:rFonts w:ascii="仿宋_GB2312" w:eastAsia="仿宋_GB2312" w:hint="eastAsia"/>
          <w:sz w:val="32"/>
          <w:szCs w:val="32"/>
          <w:u w:val="single"/>
        </w:rPr>
        <w:t>）。</w:t>
      </w:r>
      <w:r>
        <w:rPr>
          <w:rFonts w:ascii="仿宋_GB2312" w:eastAsia="仿宋_GB2312" w:hint="eastAsia"/>
          <w:sz w:val="32"/>
          <w:szCs w:val="32"/>
        </w:rPr>
        <w:t>因当事人下落不明，依据《市场监督管理行政处罚程序规定》第八十二条第五项的规定，本局决定依法向当事人公告送达行政处罚告知书，内容是：</w:t>
      </w:r>
      <w:r>
        <w:rPr>
          <w:rFonts w:ascii="仿宋_GB2312" w:eastAsia="仿宋_GB2312" w:hint="eastAsia"/>
          <w:sz w:val="32"/>
          <w:szCs w:val="32"/>
          <w:u w:val="single"/>
        </w:rPr>
        <w:t>拟吊销</w:t>
      </w:r>
      <w:r>
        <w:rPr>
          <w:rFonts w:ascii="仿宋_GB2312" w:eastAsia="仿宋_GB2312" w:hAnsi="宋体" w:hint="eastAsia"/>
          <w:snapToGrid w:val="0"/>
          <w:color w:val="000000"/>
          <w:sz w:val="32"/>
          <w:szCs w:val="32"/>
          <w:u w:val="single"/>
        </w:rPr>
        <w:t>青岛天天通保洁家政服务有限公司</w:t>
      </w:r>
      <w:r>
        <w:rPr>
          <w:rFonts w:ascii="仿宋_GB2312" w:eastAsia="仿宋_GB2312" w:hint="eastAsia"/>
          <w:sz w:val="32"/>
          <w:szCs w:val="32"/>
          <w:u w:val="single"/>
        </w:rPr>
        <w:t>等83家企业营业执照。</w:t>
      </w:r>
    </w:p>
    <w:p w:rsidR="00EA2766" w:rsidRDefault="00243778">
      <w:pPr>
        <w:tabs>
          <w:tab w:val="left" w:pos="1975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请以上当事人自本公告发布之日起三十日内到本局领取</w:t>
      </w:r>
      <w:r>
        <w:rPr>
          <w:rFonts w:ascii="仿宋_GB2312" w:eastAsia="仿宋_GB2312" w:hAnsi="Arial" w:cs="Arial" w:hint="eastAsia"/>
          <w:sz w:val="32"/>
          <w:szCs w:val="32"/>
          <w:u w:val="single"/>
          <w:shd w:val="clear" w:color="auto" w:fill="FFFFFF"/>
        </w:rPr>
        <w:t xml:space="preserve"> 《行政处罚告知书》（</w:t>
      </w:r>
      <w:r>
        <w:rPr>
          <w:rFonts w:ascii="Times New Roman" w:eastAsia="仿宋_GB2312" w:hAnsi="Times New Roman" w:cs="仿宋"/>
          <w:color w:val="000000"/>
          <w:sz w:val="32"/>
          <w:u w:val="single"/>
        </w:rPr>
        <w:t>青黄</w:t>
      </w:r>
      <w:proofErr w:type="gramStart"/>
      <w:r>
        <w:rPr>
          <w:rFonts w:ascii="Times New Roman" w:eastAsia="仿宋_GB2312" w:hAnsi="Times New Roman" w:cs="仿宋"/>
          <w:color w:val="000000"/>
          <w:sz w:val="32"/>
          <w:u w:val="single"/>
        </w:rPr>
        <w:t>市监罚告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>〔2024〕</w:t>
      </w:r>
      <w:r>
        <w:rPr>
          <w:rFonts w:ascii="仿宋_GB2312" w:eastAsia="仿宋_GB2312" w:hAnsi="宋体" w:cs="Times New Roman" w:hint="eastAsia"/>
          <w:snapToGrid w:val="0"/>
          <w:color w:val="000000"/>
          <w:kern w:val="0"/>
          <w:sz w:val="32"/>
          <w:szCs w:val="32"/>
          <w:u w:val="single"/>
        </w:rPr>
        <w:t>122-141,143-149,151,</w:t>
      </w:r>
      <w:r>
        <w:rPr>
          <w:rFonts w:ascii="仿宋_GB2312" w:eastAsia="仿宋_GB2312" w:hAnsi="宋体" w:cs="Times New Roman"/>
          <w:snapToGrid w:val="0"/>
          <w:color w:val="000000"/>
          <w:kern w:val="0"/>
          <w:sz w:val="32"/>
          <w:szCs w:val="32"/>
          <w:u w:val="single"/>
        </w:rPr>
        <w:t>170,</w:t>
      </w:r>
      <w:r>
        <w:rPr>
          <w:rFonts w:ascii="仿宋_GB2312" w:eastAsia="仿宋_GB2312" w:hAnsi="宋体" w:cs="Times New Roman" w:hint="eastAsia"/>
          <w:snapToGrid w:val="0"/>
          <w:color w:val="000000"/>
          <w:kern w:val="0"/>
          <w:sz w:val="32"/>
          <w:szCs w:val="32"/>
          <w:u w:val="single"/>
        </w:rPr>
        <w:t>171,173</w:t>
      </w:r>
      <w:r>
        <w:rPr>
          <w:rFonts w:ascii="仿宋_GB2312" w:eastAsia="仿宋_GB2312" w:hAnsi="宋体" w:cs="Times New Roman"/>
          <w:snapToGrid w:val="0"/>
          <w:color w:val="000000"/>
          <w:kern w:val="0"/>
          <w:sz w:val="32"/>
          <w:szCs w:val="32"/>
          <w:u w:val="single"/>
        </w:rPr>
        <w:t>,</w:t>
      </w:r>
      <w:r>
        <w:rPr>
          <w:rFonts w:ascii="仿宋_GB2312" w:eastAsia="仿宋_GB2312" w:hAnsi="宋体" w:cs="Times New Roman" w:hint="eastAsia"/>
          <w:snapToGrid w:val="0"/>
          <w:color w:val="000000"/>
          <w:kern w:val="0"/>
          <w:sz w:val="32"/>
          <w:szCs w:val="32"/>
          <w:u w:val="single"/>
        </w:rPr>
        <w:t>193,195,196,199,206,209,214,218,220,221,224,226,229,232-234,236,237,239-259,261-265,267-270,294,296,300,310号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，逾期不领取即视为送达。</w:t>
      </w:r>
    </w:p>
    <w:p w:rsidR="00EA2766" w:rsidRDefault="00EA27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A2766" w:rsidRDefault="00243778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Ansi="微软雅黑" w:cs="仿宋_GB2312"/>
          <w:color w:val="000000"/>
          <w:kern w:val="2"/>
          <w:sz w:val="31"/>
          <w:szCs w:val="31"/>
        </w:rPr>
        <w:t>开业后自行停业连续六个月</w:t>
      </w:r>
      <w:r>
        <w:rPr>
          <w:rFonts w:ascii="仿宋_GB2312" w:eastAsia="仿宋_GB2312" w:hAnsi="微软雅黑" w:cs="仿宋_GB2312" w:hint="eastAsia"/>
          <w:color w:val="000000"/>
          <w:kern w:val="2"/>
          <w:sz w:val="31"/>
          <w:szCs w:val="31"/>
        </w:rPr>
        <w:t>以上</w:t>
      </w:r>
      <w:proofErr w:type="gramStart"/>
      <w:r>
        <w:rPr>
          <w:rFonts w:ascii="仿宋_GB2312" w:eastAsia="仿宋_GB2312" w:hAnsi="微软雅黑" w:cs="仿宋_GB2312" w:hint="eastAsia"/>
          <w:color w:val="000000"/>
          <w:kern w:val="2"/>
          <w:sz w:val="31"/>
          <w:szCs w:val="31"/>
        </w:rPr>
        <w:t>8</w:t>
      </w:r>
      <w:r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3家拟被吊销</w:t>
      </w:r>
      <w:proofErr w:type="gramEnd"/>
      <w:r>
        <w:rPr>
          <w:rFonts w:ascii="仿宋_GB2312" w:eastAsia="仿宋_GB2312" w:hAnsi="宋体" w:hint="eastAsia"/>
          <w:snapToGrid w:val="0"/>
          <w:color w:val="000000"/>
          <w:sz w:val="32"/>
          <w:szCs w:val="32"/>
        </w:rPr>
        <w:t>营业执照企业名单</w:t>
      </w:r>
    </w:p>
    <w:p w:rsidR="00EA2766" w:rsidRDefault="00EA276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EA2766" w:rsidRDefault="00243778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王建新 王波   </w:t>
      </w:r>
      <w:r>
        <w:rPr>
          <w:rFonts w:ascii="仿宋_GB2312" w:eastAsia="仿宋_GB2312" w:hint="eastAsia"/>
          <w:sz w:val="32"/>
          <w:szCs w:val="32"/>
        </w:rPr>
        <w:t> </w:t>
      </w:r>
    </w:p>
    <w:p w:rsidR="00EA2766" w:rsidRDefault="0024377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联系电话：83188579</w:t>
      </w:r>
    </w:p>
    <w:p w:rsidR="00EA2766" w:rsidRDefault="00EA2766">
      <w:pPr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</w:p>
    <w:p w:rsidR="00EA2766" w:rsidRDefault="00EA2766">
      <w:pPr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</w:p>
    <w:p w:rsidR="00EA2766" w:rsidRDefault="00EA2766">
      <w:pPr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</w:p>
    <w:p w:rsidR="00EA2766" w:rsidRDefault="00EA2766">
      <w:pPr>
        <w:spacing w:line="560" w:lineRule="exact"/>
        <w:ind w:firstLineChars="50" w:firstLine="160"/>
        <w:jc w:val="left"/>
        <w:rPr>
          <w:rFonts w:ascii="仿宋_GB2312" w:eastAsia="仿宋_GB2312"/>
          <w:sz w:val="32"/>
          <w:szCs w:val="32"/>
        </w:rPr>
      </w:pPr>
    </w:p>
    <w:p w:rsidR="00EA2766" w:rsidRDefault="00243778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 青岛市黄岛区市场监督管理局</w:t>
      </w:r>
    </w:p>
    <w:p w:rsidR="00EA2766" w:rsidRDefault="00243778" w:rsidP="00243778">
      <w:pPr>
        <w:spacing w:line="560" w:lineRule="exact"/>
        <w:ind w:leftChars="50" w:left="4905" w:hangingChars="1500" w:hanging="4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                             2024年4月15日</w:t>
      </w:r>
    </w:p>
    <w:p w:rsidR="00EA2766" w:rsidRDefault="00EA276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EA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65A"/>
    <w:rsid w:val="EEEFA646"/>
    <w:rsid w:val="F3BF3A1B"/>
    <w:rsid w:val="F4DB116B"/>
    <w:rsid w:val="F4F68970"/>
    <w:rsid w:val="F58D7FDB"/>
    <w:rsid w:val="FBAF7660"/>
    <w:rsid w:val="FBBF8A37"/>
    <w:rsid w:val="FBEF5A5B"/>
    <w:rsid w:val="FBFF8C0E"/>
    <w:rsid w:val="FBFFC5AF"/>
    <w:rsid w:val="FCEF8AB4"/>
    <w:rsid w:val="FDDB4F9F"/>
    <w:rsid w:val="FECE3BF8"/>
    <w:rsid w:val="FEF7DFB1"/>
    <w:rsid w:val="FF33767E"/>
    <w:rsid w:val="FF6F2915"/>
    <w:rsid w:val="FFBD33E8"/>
    <w:rsid w:val="FFCFEA56"/>
    <w:rsid w:val="FFF76633"/>
    <w:rsid w:val="FFFC2185"/>
    <w:rsid w:val="FFFED391"/>
    <w:rsid w:val="FFFFE43F"/>
    <w:rsid w:val="00243778"/>
    <w:rsid w:val="0095365A"/>
    <w:rsid w:val="00985354"/>
    <w:rsid w:val="009F6058"/>
    <w:rsid w:val="00BF25E4"/>
    <w:rsid w:val="00BF662A"/>
    <w:rsid w:val="00E61A19"/>
    <w:rsid w:val="00EA2766"/>
    <w:rsid w:val="0DF66B96"/>
    <w:rsid w:val="0EEDBFCB"/>
    <w:rsid w:val="1FFCE880"/>
    <w:rsid w:val="2707B922"/>
    <w:rsid w:val="2D6B18D0"/>
    <w:rsid w:val="2DBFE356"/>
    <w:rsid w:val="2DFFF22E"/>
    <w:rsid w:val="36DFC7F4"/>
    <w:rsid w:val="3ADA6B81"/>
    <w:rsid w:val="3C3E63A8"/>
    <w:rsid w:val="3D3BD29C"/>
    <w:rsid w:val="3D590C3A"/>
    <w:rsid w:val="3D7F3358"/>
    <w:rsid w:val="3FED7FE1"/>
    <w:rsid w:val="3FF54CAF"/>
    <w:rsid w:val="3FFB3B61"/>
    <w:rsid w:val="487D569A"/>
    <w:rsid w:val="4AFD908F"/>
    <w:rsid w:val="4DBE4DE2"/>
    <w:rsid w:val="5FEE0583"/>
    <w:rsid w:val="5FFAA76A"/>
    <w:rsid w:val="66EC65E7"/>
    <w:rsid w:val="67658DD9"/>
    <w:rsid w:val="6DB71A8C"/>
    <w:rsid w:val="6E75FE09"/>
    <w:rsid w:val="6EFB2C8E"/>
    <w:rsid w:val="6F2FCFB0"/>
    <w:rsid w:val="6FDCE2EA"/>
    <w:rsid w:val="6FFF66AF"/>
    <w:rsid w:val="75DB274F"/>
    <w:rsid w:val="77BF8E3E"/>
    <w:rsid w:val="77DB7E11"/>
    <w:rsid w:val="7BC7C1EA"/>
    <w:rsid w:val="7C55853D"/>
    <w:rsid w:val="7CD344B5"/>
    <w:rsid w:val="7D1E4AD9"/>
    <w:rsid w:val="7D7FEAD2"/>
    <w:rsid w:val="7DF34DA7"/>
    <w:rsid w:val="7DF703EE"/>
    <w:rsid w:val="7E6F2068"/>
    <w:rsid w:val="7EBCDAF2"/>
    <w:rsid w:val="7EEBD183"/>
    <w:rsid w:val="7FD05CF9"/>
    <w:rsid w:val="7FEFE9A9"/>
    <w:rsid w:val="7FF51767"/>
    <w:rsid w:val="899B7304"/>
    <w:rsid w:val="8DFAF18C"/>
    <w:rsid w:val="AB9F2658"/>
    <w:rsid w:val="AF756162"/>
    <w:rsid w:val="BBC9733D"/>
    <w:rsid w:val="BBFFCE1E"/>
    <w:rsid w:val="BDE9104C"/>
    <w:rsid w:val="BF4E148E"/>
    <w:rsid w:val="BF7767A3"/>
    <w:rsid w:val="BF7F5116"/>
    <w:rsid w:val="BFCBCD47"/>
    <w:rsid w:val="C5F78C10"/>
    <w:rsid w:val="CBF97B02"/>
    <w:rsid w:val="CE0F1521"/>
    <w:rsid w:val="CFFE1C07"/>
    <w:rsid w:val="D75EA989"/>
    <w:rsid w:val="D8D7AE35"/>
    <w:rsid w:val="DB9F1E49"/>
    <w:rsid w:val="DEFF1F1C"/>
    <w:rsid w:val="DFEC28EB"/>
    <w:rsid w:val="EBF825FC"/>
    <w:rsid w:val="ECFDC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6</cp:revision>
  <cp:lastPrinted>2024-04-17T08:01:00Z</cp:lastPrinted>
  <dcterms:created xsi:type="dcterms:W3CDTF">2024-04-13T03:22:00Z</dcterms:created>
  <dcterms:modified xsi:type="dcterms:W3CDTF">2024-04-17T01:08:00Z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0D50E7D1E0C68DB2EF581766B95E16D8</vt:lpwstr>
  </property>
</Properties>
</file>