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黄岛区</w:t>
      </w:r>
      <w:r>
        <w:rPr>
          <w:rFonts w:hint="eastAsia" w:ascii="方正小标宋_GBK" w:eastAsia="方正小标宋_GBK"/>
          <w:sz w:val="44"/>
          <w:szCs w:val="44"/>
        </w:rPr>
        <w:t>市场监督管理局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行政处罚文书送达公告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青黄市监罚送告〔2024〕77,120,128号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青岛德淘易购商贸中心等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家企业（名单附后）：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本局于202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5日、11日、15日</w:t>
      </w:r>
      <w:r>
        <w:rPr>
          <w:rFonts w:hint="eastAsia" w:ascii="仿宋_GB2312" w:eastAsia="仿宋_GB2312"/>
          <w:sz w:val="32"/>
          <w:szCs w:val="32"/>
        </w:rPr>
        <w:t>依法对上述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家企业（以下简称：当事人）作出</w:t>
      </w:r>
      <w:r>
        <w:rPr>
          <w:rFonts w:hint="eastAsia" w:ascii="仿宋_GB2312" w:hAnsi="Arial" w:eastAsia="仿宋_GB2312" w:cs="Arial"/>
          <w:color w:val="auto"/>
          <w:sz w:val="32"/>
          <w:szCs w:val="32"/>
          <w:u w:val="single"/>
          <w:shd w:val="clear" w:color="auto" w:fill="FFFFFF"/>
          <w:lang w:eastAsia="zh-CN"/>
        </w:rPr>
        <w:t>《行政处罚告知书》（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>青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黄</w:t>
      </w:r>
      <w:r>
        <w:rPr>
          <w:rFonts w:hint="eastAsia" w:ascii="仿宋_GB2312" w:eastAsia="仿宋_GB2312"/>
          <w:sz w:val="32"/>
          <w:szCs w:val="32"/>
          <w:u w:val="single"/>
        </w:rPr>
        <w:t>市监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罚</w:t>
      </w:r>
      <w:r>
        <w:rPr>
          <w:rFonts w:hint="eastAsia" w:ascii="仿宋_GB2312" w:eastAsia="仿宋_GB2312"/>
          <w:sz w:val="32"/>
          <w:szCs w:val="32"/>
          <w:u w:val="single"/>
        </w:rPr>
        <w:t>告〔202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u w:val="single"/>
        </w:rPr>
        <w:t>〕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142,272,310号</w:t>
      </w:r>
      <w:r>
        <w:rPr>
          <w:rFonts w:hint="eastAsia" w:ascii="仿宋_GB2312" w:eastAsia="仿宋_GB2312"/>
          <w:sz w:val="32"/>
          <w:szCs w:val="32"/>
          <w:u w:val="single"/>
        </w:rPr>
        <w:t>）。</w:t>
      </w:r>
      <w:r>
        <w:rPr>
          <w:rFonts w:hint="eastAsia" w:ascii="仿宋_GB2312" w:eastAsia="仿宋_GB2312"/>
          <w:sz w:val="32"/>
          <w:szCs w:val="32"/>
        </w:rPr>
        <w:t>因当事人下落不明，依据《市场监督管理行政处罚程序规定》第八十二条第五项的规定，本局决定依法向当事人公告送达</w:t>
      </w:r>
      <w:r>
        <w:rPr>
          <w:rFonts w:hint="eastAsia" w:ascii="仿宋_GB2312" w:eastAsia="仿宋_GB2312"/>
          <w:sz w:val="32"/>
          <w:szCs w:val="32"/>
          <w:lang w:eastAsia="zh-CN"/>
        </w:rPr>
        <w:t>行</w:t>
      </w:r>
      <w:r>
        <w:rPr>
          <w:rFonts w:hint="eastAsia" w:ascii="仿宋_GB2312" w:eastAsia="仿宋_GB2312"/>
          <w:sz w:val="32"/>
          <w:szCs w:val="32"/>
        </w:rPr>
        <w:t>政处罚</w:t>
      </w:r>
      <w:r>
        <w:rPr>
          <w:rFonts w:hint="eastAsia" w:ascii="仿宋_GB2312" w:eastAsia="仿宋_GB2312"/>
          <w:sz w:val="32"/>
          <w:szCs w:val="32"/>
          <w:lang w:eastAsia="zh-CN"/>
        </w:rPr>
        <w:t>告知书</w:t>
      </w:r>
      <w:r>
        <w:rPr>
          <w:rFonts w:hint="eastAsia" w:ascii="仿宋_GB2312" w:eastAsia="仿宋_GB2312"/>
          <w:sz w:val="32"/>
          <w:szCs w:val="32"/>
        </w:rPr>
        <w:t>，内容</w:t>
      </w:r>
      <w:r>
        <w:rPr>
          <w:rFonts w:hint="eastAsia" w:ascii="仿宋_GB2312" w:eastAsia="仿宋_GB2312"/>
          <w:sz w:val="32"/>
          <w:szCs w:val="32"/>
          <w:lang w:eastAsia="zh-CN"/>
        </w:rPr>
        <w:t>是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拟吊销</w:t>
      </w:r>
      <w:r>
        <w:rPr>
          <w:rFonts w:hint="eastAsia" w:ascii="仿宋_GB2312" w:eastAsia="仿宋_GB2312"/>
          <w:sz w:val="32"/>
          <w:szCs w:val="32"/>
          <w:u w:val="single"/>
        </w:rPr>
        <w:t>青岛德淘易购商贸中心等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single"/>
        </w:rPr>
        <w:t>家企业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营业执照。</w:t>
      </w:r>
    </w:p>
    <w:p>
      <w:pPr>
        <w:tabs>
          <w:tab w:val="left" w:pos="1975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请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  <w:lang w:eastAsia="zh-CN"/>
        </w:rPr>
        <w:t>以上当事人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自本公告发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  <w:lang w:eastAsia="zh-CN"/>
        </w:rPr>
        <w:t>布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之日起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十日内到本局领取</w:t>
      </w:r>
      <w:r>
        <w:rPr>
          <w:rFonts w:hint="eastAsia" w:ascii="仿宋_GB2312" w:hAnsi="Arial" w:eastAsia="仿宋_GB2312" w:cs="Arial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Arial" w:eastAsia="仿宋_GB2312" w:cs="Arial"/>
          <w:color w:val="auto"/>
          <w:sz w:val="32"/>
          <w:szCs w:val="32"/>
          <w:u w:val="single"/>
          <w:shd w:val="clear" w:color="auto" w:fill="FFFFFF"/>
          <w:lang w:eastAsia="zh-CN"/>
        </w:rPr>
        <w:t>《行政处罚告知书》（</w:t>
      </w:r>
      <w:r>
        <w:rPr>
          <w:rFonts w:hint="default" w:ascii="Times New Roman" w:hAnsi="Times New Roman" w:eastAsia="仿宋_GB2312" w:cs="仿宋"/>
          <w:color w:val="000000"/>
          <w:sz w:val="32"/>
          <w:u w:val="single"/>
        </w:rPr>
        <w:t>青黄市监罚告</w:t>
      </w:r>
      <w:r>
        <w:rPr>
          <w:rFonts w:hint="eastAsia" w:ascii="仿宋_GB2312" w:eastAsia="仿宋_GB2312"/>
          <w:sz w:val="32"/>
          <w:szCs w:val="32"/>
          <w:u w:val="single"/>
        </w:rPr>
        <w:t>〔202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u w:val="single"/>
        </w:rPr>
        <w:t>〕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142,272,310号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hAnsi="Arial" w:eastAsia="仿宋_GB2312" w:cs="Arial"/>
          <w:color w:val="auto"/>
          <w:sz w:val="32"/>
          <w:szCs w:val="32"/>
          <w:shd w:val="clear" w:color="auto" w:fill="FFFFFF"/>
        </w:rPr>
        <w:t>，逾期不领取即视为送达。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ascii="仿宋_GB2312" w:hAnsi="微软雅黑" w:eastAsia="仿宋_GB2312" w:cs="仿宋_GB2312"/>
          <w:color w:val="000000"/>
          <w:kern w:val="2"/>
          <w:sz w:val="31"/>
          <w:szCs w:val="31"/>
        </w:rPr>
        <w:t>开业后自行停业连续六个月</w:t>
      </w:r>
      <w:r>
        <w:rPr>
          <w:rFonts w:hint="eastAsia" w:ascii="仿宋_GB2312" w:hAnsi="微软雅黑" w:eastAsia="仿宋_GB2312" w:cs="仿宋_GB2312"/>
          <w:color w:val="000000"/>
          <w:kern w:val="2"/>
          <w:sz w:val="31"/>
          <w:szCs w:val="31"/>
          <w:lang w:eastAsia="zh-CN"/>
        </w:rPr>
        <w:t>以上</w:t>
      </w:r>
      <w:r>
        <w:rPr>
          <w:rFonts w:hint="eastAsia" w:ascii="仿宋_GB2312" w:hAnsi="微软雅黑" w:eastAsia="仿宋_GB2312" w:cs="仿宋_GB2312"/>
          <w:color w:val="000000"/>
          <w:kern w:val="2"/>
          <w:sz w:val="31"/>
          <w:szCs w:val="31"/>
          <w:lang w:val="en-US" w:eastAsia="zh-CN"/>
        </w:rPr>
        <w:t>8</w:t>
      </w: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3家拟被吊销营业执照企业名单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联系人： </w:t>
      </w:r>
      <w:r>
        <w:rPr>
          <w:rFonts w:hint="eastAsia" w:ascii="仿宋_GB2312" w:eastAsia="仿宋_GB2312"/>
          <w:sz w:val="32"/>
          <w:szCs w:val="32"/>
          <w:lang w:eastAsia="zh-CN"/>
        </w:rPr>
        <w:t>王建新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王波  </w:t>
      </w:r>
      <w:r>
        <w:rPr>
          <w:rFonts w:hint="eastAsia" w:ascii="仿宋_GB2312" w:eastAsia="仿宋_GB2312"/>
          <w:sz w:val="32"/>
          <w:szCs w:val="32"/>
        </w:rPr>
        <w:t xml:space="preserve">  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83188579</w:t>
      </w:r>
    </w:p>
    <w:p>
      <w:pPr>
        <w:spacing w:line="560" w:lineRule="exact"/>
        <w:ind w:firstLine="160" w:firstLineChars="5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 青岛市黄岛区市场监督管理局</w:t>
      </w:r>
    </w:p>
    <w:p>
      <w:pPr>
        <w:spacing w:line="560" w:lineRule="exact"/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                             2024年4月15日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65A"/>
    <w:rsid w:val="0095365A"/>
    <w:rsid w:val="00985354"/>
    <w:rsid w:val="009F6058"/>
    <w:rsid w:val="00BF25E4"/>
    <w:rsid w:val="00E61A19"/>
    <w:rsid w:val="0DF66B96"/>
    <w:rsid w:val="1BF781D6"/>
    <w:rsid w:val="1FFCE880"/>
    <w:rsid w:val="2707B922"/>
    <w:rsid w:val="2D6B18D0"/>
    <w:rsid w:val="2DBFE356"/>
    <w:rsid w:val="2DFFF22E"/>
    <w:rsid w:val="36DFC7F4"/>
    <w:rsid w:val="3ADA6B81"/>
    <w:rsid w:val="3BDD85AF"/>
    <w:rsid w:val="3C3E63A8"/>
    <w:rsid w:val="3D3BD29C"/>
    <w:rsid w:val="3D590C3A"/>
    <w:rsid w:val="3D7F3358"/>
    <w:rsid w:val="3FBFC3ED"/>
    <w:rsid w:val="3FF54CAF"/>
    <w:rsid w:val="3FFB3B61"/>
    <w:rsid w:val="487D569A"/>
    <w:rsid w:val="4DBE4DE2"/>
    <w:rsid w:val="5FFAA76A"/>
    <w:rsid w:val="66EC65E7"/>
    <w:rsid w:val="67658DD9"/>
    <w:rsid w:val="6DB71A8C"/>
    <w:rsid w:val="6E75FE09"/>
    <w:rsid w:val="6EFB2C8E"/>
    <w:rsid w:val="6F2FCFB0"/>
    <w:rsid w:val="6FF7CF5C"/>
    <w:rsid w:val="6FFACC91"/>
    <w:rsid w:val="6FFF66AF"/>
    <w:rsid w:val="75DB274F"/>
    <w:rsid w:val="7BC7C1EA"/>
    <w:rsid w:val="7C55853D"/>
    <w:rsid w:val="7D1E4AD9"/>
    <w:rsid w:val="7D7FEAD2"/>
    <w:rsid w:val="7DF34DA7"/>
    <w:rsid w:val="7DF703EE"/>
    <w:rsid w:val="7E6F2068"/>
    <w:rsid w:val="7EBCDAF2"/>
    <w:rsid w:val="7EEBD183"/>
    <w:rsid w:val="7FD05CF9"/>
    <w:rsid w:val="7FF51767"/>
    <w:rsid w:val="8DFAF18C"/>
    <w:rsid w:val="97FFF7A0"/>
    <w:rsid w:val="AF756162"/>
    <w:rsid w:val="B7DF10EE"/>
    <w:rsid w:val="BBC9733D"/>
    <w:rsid w:val="BBFFCE1E"/>
    <w:rsid w:val="BF4E148E"/>
    <w:rsid w:val="BF7767A3"/>
    <w:rsid w:val="BF7F5116"/>
    <w:rsid w:val="BFCBCD47"/>
    <w:rsid w:val="BFD695EF"/>
    <w:rsid w:val="BFFB4867"/>
    <w:rsid w:val="C5F78C10"/>
    <w:rsid w:val="CBF97B02"/>
    <w:rsid w:val="D8D7AE35"/>
    <w:rsid w:val="DB9F1E49"/>
    <w:rsid w:val="DEFF1F1C"/>
    <w:rsid w:val="DFEC28EB"/>
    <w:rsid w:val="E96330DE"/>
    <w:rsid w:val="EA752498"/>
    <w:rsid w:val="EBF825FC"/>
    <w:rsid w:val="ECFDC1A9"/>
    <w:rsid w:val="F3BF3A1B"/>
    <w:rsid w:val="F4DB116B"/>
    <w:rsid w:val="F4F68970"/>
    <w:rsid w:val="F58D7FDB"/>
    <w:rsid w:val="F87C9B6C"/>
    <w:rsid w:val="FBBF8A37"/>
    <w:rsid w:val="FBEF5A5B"/>
    <w:rsid w:val="FBFB2363"/>
    <w:rsid w:val="FBFF8C0E"/>
    <w:rsid w:val="FBFFC5AF"/>
    <w:rsid w:val="FCEF8AB4"/>
    <w:rsid w:val="FDDB4F9F"/>
    <w:rsid w:val="FECE3BF8"/>
    <w:rsid w:val="FF33767E"/>
    <w:rsid w:val="FF6F2915"/>
    <w:rsid w:val="FFBD33E8"/>
    <w:rsid w:val="FFCFEA56"/>
    <w:rsid w:val="FFF76633"/>
    <w:rsid w:val="FFFC2185"/>
    <w:rsid w:val="FFFFE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753</Characters>
  <Lines>6</Lines>
  <Paragraphs>1</Paragraphs>
  <TotalTime>4</TotalTime>
  <ScaleCrop>false</ScaleCrop>
  <LinksUpToDate>false</LinksUpToDate>
  <CharactersWithSpaces>883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2024-04-12T19:22:00Z</dcterms:created>
  <dc:creator>lenovo</dc:creator>
  <cp:lastModifiedBy>SUMA</cp:lastModifiedBy>
  <dcterms:modified xsi:type="dcterms:W3CDTF">2024-04-16T11:25:02Z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0D50E7D1E0C68DB2EF581766B95E16D8</vt:lpwstr>
  </property>
</Properties>
</file>