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9074E">
      <w:pPr>
        <w:snapToGrid w:val="0"/>
        <w:spacing w:line="360" w:lineRule="auto"/>
        <w:jc w:val="center"/>
        <w:rPr>
          <w:rFonts w:ascii="方正小标宋简体" w:hAnsi="仿宋" w:eastAsia="方正小标宋简体" w:cs="方正仿宋简体"/>
          <w:color w:val="000000"/>
          <w:sz w:val="32"/>
          <w:szCs w:val="32"/>
        </w:rPr>
      </w:pPr>
      <w:bookmarkStart w:id="0" w:name="_GoBack"/>
      <w:bookmarkEnd w:id="0"/>
      <w:r>
        <w:rPr>
          <w:rFonts w:hint="eastAsia" w:ascii="方正小标宋简体" w:hAnsi="仿宋" w:eastAsia="方正小标宋简体" w:cs="方正仿宋简体"/>
          <w:color w:val="000000"/>
          <w:sz w:val="32"/>
          <w:szCs w:val="32"/>
        </w:rPr>
        <w:t>青岛市木制柜产品质量监督抽查实施细则</w:t>
      </w:r>
    </w:p>
    <w:p w14:paraId="204CCBEE">
      <w:pPr>
        <w:snapToGrid w:val="0"/>
        <w:spacing w:line="360" w:lineRule="auto"/>
        <w:jc w:val="center"/>
        <w:rPr>
          <w:rFonts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（2026年）</w:t>
      </w:r>
    </w:p>
    <w:p w14:paraId="28BAF2F4">
      <w:pPr>
        <w:snapToGrid w:val="0"/>
        <w:spacing w:line="440" w:lineRule="exact"/>
        <w:ind w:firstLine="359" w:firstLineChars="171"/>
        <w:rPr>
          <w:rFonts w:ascii="宋体" w:hAnsi="宋体"/>
          <w:color w:val="000000"/>
          <w:szCs w:val="21"/>
        </w:rPr>
      </w:pPr>
    </w:p>
    <w:p w14:paraId="34F89E30">
      <w:pPr>
        <w:snapToGrid w:val="0"/>
        <w:spacing w:line="440" w:lineRule="exact"/>
        <w:rPr>
          <w:color w:val="000000"/>
          <w:szCs w:val="21"/>
        </w:rPr>
      </w:pPr>
      <w:r>
        <w:rPr>
          <w:rFonts w:hint="eastAsia"/>
          <w:color w:val="000000"/>
          <w:szCs w:val="21"/>
        </w:rPr>
        <w:t>1 抽样方法</w:t>
      </w:r>
    </w:p>
    <w:p w14:paraId="43AEE2A4">
      <w:pPr>
        <w:spacing w:line="460" w:lineRule="exact"/>
        <w:ind w:firstLine="420" w:firstLineChars="200"/>
        <w:rPr>
          <w:rFonts w:cs="Calibri"/>
          <w:color w:val="000000"/>
          <w:szCs w:val="21"/>
        </w:rPr>
      </w:pPr>
      <w:r>
        <w:rPr>
          <w:rFonts w:hint="eastAsia" w:hAnsi="宋体" w:cs="Calibri"/>
          <w:color w:val="000000"/>
          <w:szCs w:val="21"/>
        </w:rPr>
        <w:t>以随机方式在被抽样生产者、销售者的待销产品中抽取样品。</w:t>
      </w:r>
    </w:p>
    <w:p w14:paraId="0ACE6E0F">
      <w:pPr>
        <w:snapToGrid w:val="0"/>
        <w:spacing w:line="440" w:lineRule="exact"/>
        <w:ind w:firstLine="420" w:firstLineChars="200"/>
        <w:rPr>
          <w:color w:val="000000"/>
          <w:szCs w:val="21"/>
        </w:rPr>
      </w:pPr>
      <w:r>
        <w:rPr>
          <w:rFonts w:hint="eastAsia" w:hAnsi="宋体"/>
          <w:color w:val="000000"/>
          <w:szCs w:val="21"/>
        </w:rPr>
        <w:t>每种产品抽取样品</w:t>
      </w:r>
      <w:r>
        <w:rPr>
          <w:rFonts w:hint="eastAsia"/>
          <w:color w:val="000000"/>
          <w:szCs w:val="21"/>
        </w:rPr>
        <w:t>2</w:t>
      </w:r>
      <w:r>
        <w:rPr>
          <w:rFonts w:hint="eastAsia" w:hAnsi="宋体"/>
          <w:color w:val="000000"/>
          <w:szCs w:val="21"/>
        </w:rPr>
        <w:t>件，其中</w:t>
      </w:r>
      <w:r>
        <w:rPr>
          <w:rFonts w:hint="eastAsia"/>
          <w:color w:val="000000"/>
          <w:szCs w:val="21"/>
        </w:rPr>
        <w:t>1</w:t>
      </w:r>
      <w:r>
        <w:rPr>
          <w:rFonts w:hint="eastAsia" w:hAnsi="宋体"/>
          <w:color w:val="000000"/>
          <w:szCs w:val="21"/>
        </w:rPr>
        <w:t>件作为检验样品，</w:t>
      </w:r>
      <w:r>
        <w:rPr>
          <w:rFonts w:hint="eastAsia"/>
          <w:color w:val="000000"/>
          <w:szCs w:val="21"/>
        </w:rPr>
        <w:t>1</w:t>
      </w:r>
      <w:r>
        <w:rPr>
          <w:rFonts w:hint="eastAsia" w:hAnsi="宋体"/>
          <w:color w:val="000000"/>
          <w:szCs w:val="21"/>
        </w:rPr>
        <w:t>件作为备用样品。</w:t>
      </w:r>
    </w:p>
    <w:p w14:paraId="13A3A36E">
      <w:pPr>
        <w:snapToGrid w:val="0"/>
        <w:spacing w:line="440" w:lineRule="exact"/>
        <w:rPr>
          <w:color w:val="000000"/>
          <w:szCs w:val="21"/>
        </w:rPr>
      </w:pPr>
      <w:r>
        <w:rPr>
          <w:rFonts w:hint="eastAsia"/>
          <w:color w:val="000000"/>
          <w:szCs w:val="21"/>
        </w:rPr>
        <w:t>2 检验依据</w:t>
      </w:r>
    </w:p>
    <w:p w14:paraId="5C8935F3">
      <w:pPr>
        <w:snapToGrid w:val="0"/>
        <w:jc w:val="center"/>
        <w:rPr>
          <w:color w:val="000000"/>
          <w:szCs w:val="21"/>
        </w:rPr>
      </w:pPr>
      <w:r>
        <w:rPr>
          <w:szCs w:val="21"/>
        </w:rPr>
        <w:t xml:space="preserve">表1 </w:t>
      </w:r>
      <w:r>
        <w:rPr>
          <w:rFonts w:hint="eastAsia"/>
          <w:szCs w:val="21"/>
        </w:rPr>
        <w:t>木制柜</w:t>
      </w:r>
      <w:r>
        <w:rPr>
          <w:szCs w:val="21"/>
        </w:rPr>
        <w:t>（GB/T 3324</w:t>
      </w:r>
      <w:r>
        <w:rPr>
          <w:rFonts w:hint="eastAsia"/>
          <w:szCs w:val="21"/>
        </w:rPr>
        <w:t>-</w:t>
      </w:r>
      <w:r>
        <w:rPr>
          <w:szCs w:val="21"/>
        </w:rPr>
        <w:t>2017、GB 18584</w:t>
      </w:r>
      <w:r>
        <w:rPr>
          <w:rFonts w:hint="eastAsia"/>
          <w:szCs w:val="21"/>
        </w:rPr>
        <w:t>-</w:t>
      </w:r>
      <w:r>
        <w:rPr>
          <w:szCs w:val="21"/>
        </w:rPr>
        <w:t>2024、GB 28008</w:t>
      </w:r>
      <w:r>
        <w:rPr>
          <w:rFonts w:hint="eastAsia"/>
          <w:szCs w:val="21"/>
        </w:rPr>
        <w:t>-</w:t>
      </w:r>
      <w:r>
        <w:rPr>
          <w:szCs w:val="21"/>
        </w:rPr>
        <w:t>2024）</w:t>
      </w:r>
    </w:p>
    <w:tbl>
      <w:tblPr>
        <w:tblStyle w:val="4"/>
        <w:tblpPr w:leftFromText="180" w:rightFromText="180" w:vertAnchor="text" w:horzAnchor="margin" w:tblpXSpec="center" w:tblpY="28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415"/>
        <w:gridCol w:w="1984"/>
        <w:gridCol w:w="2317"/>
      </w:tblGrid>
      <w:tr w14:paraId="60FB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Pr>
          <w:p w14:paraId="26742A22">
            <w:pPr>
              <w:snapToGrid w:val="0"/>
              <w:spacing w:line="440" w:lineRule="exact"/>
              <w:jc w:val="center"/>
              <w:rPr>
                <w:rFonts w:ascii="宋体" w:hAnsi="宋体"/>
                <w:szCs w:val="21"/>
              </w:rPr>
            </w:pPr>
            <w:r>
              <w:rPr>
                <w:rFonts w:hint="eastAsia" w:ascii="宋体" w:hAnsi="宋体"/>
                <w:szCs w:val="21"/>
              </w:rPr>
              <w:t>序号</w:t>
            </w:r>
          </w:p>
        </w:tc>
        <w:tc>
          <w:tcPr>
            <w:tcW w:w="3399" w:type="dxa"/>
            <w:gridSpan w:val="2"/>
          </w:tcPr>
          <w:p w14:paraId="6D2C1694">
            <w:pPr>
              <w:snapToGrid w:val="0"/>
              <w:spacing w:line="440" w:lineRule="exact"/>
              <w:jc w:val="center"/>
              <w:rPr>
                <w:rFonts w:ascii="宋体" w:hAnsi="宋体"/>
                <w:color w:val="000000"/>
                <w:szCs w:val="21"/>
              </w:rPr>
            </w:pPr>
            <w:r>
              <w:rPr>
                <w:rFonts w:hint="eastAsia" w:ascii="宋体" w:hAnsi="宋体"/>
                <w:color w:val="000000"/>
                <w:szCs w:val="21"/>
              </w:rPr>
              <w:t>检验项目</w:t>
            </w:r>
          </w:p>
        </w:tc>
        <w:tc>
          <w:tcPr>
            <w:tcW w:w="2317" w:type="dxa"/>
          </w:tcPr>
          <w:p w14:paraId="11DB43C2">
            <w:pPr>
              <w:snapToGrid w:val="0"/>
              <w:spacing w:line="440" w:lineRule="exact"/>
              <w:jc w:val="center"/>
              <w:rPr>
                <w:rFonts w:ascii="宋体" w:hAnsi="宋体"/>
                <w:color w:val="000000"/>
                <w:szCs w:val="21"/>
              </w:rPr>
            </w:pPr>
            <w:r>
              <w:rPr>
                <w:rFonts w:hint="eastAsia" w:ascii="宋体" w:hAnsi="宋体"/>
                <w:color w:val="000000"/>
                <w:szCs w:val="21"/>
              </w:rPr>
              <w:t>检验方法</w:t>
            </w:r>
          </w:p>
        </w:tc>
      </w:tr>
      <w:tr w14:paraId="6267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54" w:type="dxa"/>
            <w:vAlign w:val="center"/>
          </w:tcPr>
          <w:p w14:paraId="5C442C80">
            <w:pPr>
              <w:snapToGrid w:val="0"/>
              <w:spacing w:line="440" w:lineRule="exact"/>
              <w:jc w:val="center"/>
              <w:rPr>
                <w:rFonts w:ascii="宋体" w:hAnsi="宋体"/>
                <w:szCs w:val="21"/>
              </w:rPr>
            </w:pPr>
            <w:r>
              <w:rPr>
                <w:rFonts w:ascii="宋体" w:hAnsi="宋体"/>
                <w:szCs w:val="21"/>
              </w:rPr>
              <w:t>1</w:t>
            </w:r>
          </w:p>
        </w:tc>
        <w:tc>
          <w:tcPr>
            <w:tcW w:w="3399" w:type="dxa"/>
            <w:gridSpan w:val="2"/>
            <w:vAlign w:val="center"/>
          </w:tcPr>
          <w:p w14:paraId="4773752C">
            <w:pPr>
              <w:snapToGrid w:val="0"/>
              <w:spacing w:line="440" w:lineRule="exact"/>
              <w:rPr>
                <w:rFonts w:ascii="宋体" w:hAnsi="宋体"/>
                <w:szCs w:val="21"/>
              </w:rPr>
            </w:pPr>
            <w:r>
              <w:rPr>
                <w:rFonts w:hint="eastAsia" w:ascii="宋体" w:hAnsi="宋体"/>
                <w:szCs w:val="21"/>
              </w:rPr>
              <w:t>木工要求</w:t>
            </w:r>
          </w:p>
        </w:tc>
        <w:tc>
          <w:tcPr>
            <w:tcW w:w="2317" w:type="dxa"/>
            <w:vAlign w:val="center"/>
          </w:tcPr>
          <w:p w14:paraId="3E602B72">
            <w:pPr>
              <w:spacing w:line="360" w:lineRule="exact"/>
              <w:jc w:val="left"/>
              <w:rPr>
                <w:szCs w:val="21"/>
              </w:rPr>
            </w:pPr>
            <w:r>
              <w:rPr>
                <w:rFonts w:hint="eastAsia"/>
                <w:szCs w:val="21"/>
              </w:rPr>
              <w:t>GB/T 3324-2017</w:t>
            </w:r>
          </w:p>
        </w:tc>
      </w:tr>
      <w:tr w14:paraId="614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4" w:type="dxa"/>
            <w:vMerge w:val="restart"/>
            <w:vAlign w:val="center"/>
          </w:tcPr>
          <w:p w14:paraId="6B30BB4E">
            <w:pPr>
              <w:snapToGrid w:val="0"/>
              <w:spacing w:line="440" w:lineRule="exact"/>
              <w:jc w:val="center"/>
              <w:rPr>
                <w:rFonts w:ascii="宋体" w:hAnsi="宋体"/>
                <w:szCs w:val="21"/>
              </w:rPr>
            </w:pPr>
            <w:r>
              <w:rPr>
                <w:rFonts w:hint="eastAsia" w:ascii="宋体" w:hAnsi="宋体"/>
                <w:szCs w:val="21"/>
              </w:rPr>
              <w:t>2</w:t>
            </w:r>
          </w:p>
        </w:tc>
        <w:tc>
          <w:tcPr>
            <w:tcW w:w="1415" w:type="dxa"/>
            <w:vMerge w:val="restart"/>
            <w:vAlign w:val="center"/>
          </w:tcPr>
          <w:p w14:paraId="6C0BE2C0">
            <w:pPr>
              <w:snapToGrid w:val="0"/>
              <w:spacing w:line="440" w:lineRule="exact"/>
              <w:rPr>
                <w:rFonts w:ascii="宋体" w:hAnsi="宋体"/>
                <w:szCs w:val="21"/>
              </w:rPr>
            </w:pPr>
            <w:r>
              <w:rPr>
                <w:rFonts w:hint="eastAsia" w:ascii="宋体" w:hAnsi="宋体"/>
                <w:szCs w:val="21"/>
              </w:rPr>
              <w:t>漆膜</w:t>
            </w:r>
            <w:r>
              <w:rPr>
                <w:color w:val="000000"/>
                <w:szCs w:val="21"/>
              </w:rPr>
              <w:t>表面</w:t>
            </w:r>
            <w:r>
              <w:rPr>
                <w:rFonts w:hint="eastAsia" w:ascii="宋体" w:hAnsi="宋体"/>
                <w:szCs w:val="21"/>
              </w:rPr>
              <w:t>理化性能要求</w:t>
            </w:r>
          </w:p>
        </w:tc>
        <w:tc>
          <w:tcPr>
            <w:tcW w:w="1984" w:type="dxa"/>
            <w:vAlign w:val="center"/>
          </w:tcPr>
          <w:p w14:paraId="6CB10DBD">
            <w:pPr>
              <w:spacing w:line="320" w:lineRule="exact"/>
              <w:jc w:val="left"/>
              <w:rPr>
                <w:rFonts w:ascii="宋体" w:hAnsi="宋体"/>
                <w:szCs w:val="21"/>
              </w:rPr>
            </w:pPr>
            <w:r>
              <w:rPr>
                <w:rFonts w:hint="eastAsia" w:ascii="宋体" w:hAnsi="宋体"/>
                <w:szCs w:val="21"/>
              </w:rPr>
              <w:t>耐液性</w:t>
            </w:r>
          </w:p>
        </w:tc>
        <w:tc>
          <w:tcPr>
            <w:tcW w:w="2317" w:type="dxa"/>
            <w:vAlign w:val="center"/>
          </w:tcPr>
          <w:p w14:paraId="0E7FA3A0">
            <w:pPr>
              <w:spacing w:line="360" w:lineRule="exact"/>
              <w:jc w:val="left"/>
              <w:rPr>
                <w:szCs w:val="21"/>
              </w:rPr>
            </w:pPr>
            <w:r>
              <w:rPr>
                <w:rFonts w:hint="eastAsia"/>
                <w:szCs w:val="21"/>
              </w:rPr>
              <w:t>GB/T 4893.1</w:t>
            </w:r>
          </w:p>
        </w:tc>
      </w:tr>
      <w:tr w14:paraId="4EF0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54" w:type="dxa"/>
            <w:vMerge w:val="continue"/>
            <w:vAlign w:val="center"/>
          </w:tcPr>
          <w:p w14:paraId="42DB2C1D">
            <w:pPr>
              <w:snapToGrid w:val="0"/>
              <w:spacing w:line="440" w:lineRule="exact"/>
              <w:jc w:val="center"/>
              <w:rPr>
                <w:rFonts w:ascii="宋体" w:hAnsi="宋体"/>
                <w:szCs w:val="21"/>
              </w:rPr>
            </w:pPr>
          </w:p>
        </w:tc>
        <w:tc>
          <w:tcPr>
            <w:tcW w:w="1415" w:type="dxa"/>
            <w:vMerge w:val="continue"/>
            <w:vAlign w:val="center"/>
          </w:tcPr>
          <w:p w14:paraId="14CE971F">
            <w:pPr>
              <w:snapToGrid w:val="0"/>
              <w:spacing w:line="440" w:lineRule="exact"/>
              <w:jc w:val="center"/>
              <w:rPr>
                <w:rFonts w:ascii="宋体" w:hAnsi="宋体"/>
                <w:szCs w:val="21"/>
              </w:rPr>
            </w:pPr>
          </w:p>
        </w:tc>
        <w:tc>
          <w:tcPr>
            <w:tcW w:w="1984" w:type="dxa"/>
            <w:vAlign w:val="center"/>
          </w:tcPr>
          <w:p w14:paraId="435F3D99">
            <w:pPr>
              <w:spacing w:line="320" w:lineRule="exact"/>
              <w:jc w:val="left"/>
              <w:rPr>
                <w:rFonts w:ascii="宋体" w:hAnsi="宋体"/>
                <w:szCs w:val="21"/>
              </w:rPr>
            </w:pPr>
            <w:r>
              <w:rPr>
                <w:rFonts w:hint="eastAsia" w:ascii="宋体" w:hAnsi="宋体"/>
                <w:szCs w:val="21"/>
              </w:rPr>
              <w:t>耐湿热</w:t>
            </w:r>
          </w:p>
        </w:tc>
        <w:tc>
          <w:tcPr>
            <w:tcW w:w="2317" w:type="dxa"/>
            <w:vAlign w:val="center"/>
          </w:tcPr>
          <w:p w14:paraId="1940C340">
            <w:pPr>
              <w:spacing w:line="360" w:lineRule="exact"/>
              <w:jc w:val="left"/>
              <w:rPr>
                <w:szCs w:val="21"/>
              </w:rPr>
            </w:pPr>
            <w:r>
              <w:rPr>
                <w:rFonts w:hint="eastAsia"/>
                <w:szCs w:val="21"/>
              </w:rPr>
              <w:t>GB/T 4893.2</w:t>
            </w:r>
          </w:p>
        </w:tc>
      </w:tr>
      <w:tr w14:paraId="4A81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64E18C50">
            <w:pPr>
              <w:snapToGrid w:val="0"/>
              <w:spacing w:line="440" w:lineRule="exact"/>
              <w:jc w:val="center"/>
              <w:rPr>
                <w:rFonts w:ascii="宋体" w:hAnsi="宋体"/>
                <w:szCs w:val="21"/>
              </w:rPr>
            </w:pPr>
          </w:p>
        </w:tc>
        <w:tc>
          <w:tcPr>
            <w:tcW w:w="1415" w:type="dxa"/>
            <w:vMerge w:val="continue"/>
            <w:vAlign w:val="center"/>
          </w:tcPr>
          <w:p w14:paraId="2A6903E5">
            <w:pPr>
              <w:snapToGrid w:val="0"/>
              <w:spacing w:line="440" w:lineRule="exact"/>
              <w:jc w:val="center"/>
              <w:rPr>
                <w:rFonts w:ascii="宋体" w:hAnsi="宋体"/>
                <w:szCs w:val="21"/>
              </w:rPr>
            </w:pPr>
          </w:p>
        </w:tc>
        <w:tc>
          <w:tcPr>
            <w:tcW w:w="1984" w:type="dxa"/>
            <w:vAlign w:val="center"/>
          </w:tcPr>
          <w:p w14:paraId="4CD9A448">
            <w:pPr>
              <w:spacing w:line="320" w:lineRule="exact"/>
              <w:jc w:val="left"/>
              <w:rPr>
                <w:rFonts w:ascii="宋体" w:hAnsi="宋体"/>
                <w:szCs w:val="21"/>
              </w:rPr>
            </w:pPr>
            <w:r>
              <w:rPr>
                <w:rFonts w:hint="eastAsia" w:ascii="宋体" w:hAnsi="宋体"/>
                <w:szCs w:val="21"/>
              </w:rPr>
              <w:t>耐干热</w:t>
            </w:r>
          </w:p>
        </w:tc>
        <w:tc>
          <w:tcPr>
            <w:tcW w:w="2317" w:type="dxa"/>
            <w:vAlign w:val="center"/>
          </w:tcPr>
          <w:p w14:paraId="48E1A204">
            <w:pPr>
              <w:spacing w:line="360" w:lineRule="exact"/>
              <w:jc w:val="left"/>
              <w:rPr>
                <w:szCs w:val="21"/>
              </w:rPr>
            </w:pPr>
            <w:r>
              <w:rPr>
                <w:rFonts w:hint="eastAsia"/>
                <w:szCs w:val="21"/>
              </w:rPr>
              <w:t>GB/T 4893.3</w:t>
            </w:r>
          </w:p>
        </w:tc>
      </w:tr>
      <w:tr w14:paraId="6849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6F2016EB">
            <w:pPr>
              <w:snapToGrid w:val="0"/>
              <w:spacing w:line="440" w:lineRule="exact"/>
              <w:jc w:val="center"/>
              <w:rPr>
                <w:rFonts w:ascii="宋体" w:hAnsi="宋体"/>
                <w:szCs w:val="21"/>
              </w:rPr>
            </w:pPr>
          </w:p>
        </w:tc>
        <w:tc>
          <w:tcPr>
            <w:tcW w:w="1415" w:type="dxa"/>
            <w:vMerge w:val="continue"/>
            <w:vAlign w:val="center"/>
          </w:tcPr>
          <w:p w14:paraId="2DFC263A">
            <w:pPr>
              <w:spacing w:line="360" w:lineRule="exact"/>
              <w:jc w:val="center"/>
              <w:rPr>
                <w:rFonts w:ascii="宋体" w:hAnsi="宋体"/>
                <w:szCs w:val="21"/>
              </w:rPr>
            </w:pPr>
          </w:p>
        </w:tc>
        <w:tc>
          <w:tcPr>
            <w:tcW w:w="1984" w:type="dxa"/>
            <w:vAlign w:val="center"/>
          </w:tcPr>
          <w:p w14:paraId="765C8A3D">
            <w:pPr>
              <w:spacing w:line="320" w:lineRule="exact"/>
              <w:jc w:val="left"/>
              <w:rPr>
                <w:rFonts w:ascii="宋体" w:hAnsi="宋体"/>
                <w:szCs w:val="21"/>
              </w:rPr>
            </w:pPr>
            <w:r>
              <w:rPr>
                <w:rFonts w:hint="eastAsia" w:ascii="宋体" w:hAnsi="宋体"/>
                <w:szCs w:val="21"/>
              </w:rPr>
              <w:t>附着力</w:t>
            </w:r>
          </w:p>
        </w:tc>
        <w:tc>
          <w:tcPr>
            <w:tcW w:w="2317" w:type="dxa"/>
            <w:vAlign w:val="center"/>
          </w:tcPr>
          <w:p w14:paraId="4E527F61">
            <w:pPr>
              <w:spacing w:line="360" w:lineRule="exact"/>
              <w:jc w:val="left"/>
              <w:rPr>
                <w:szCs w:val="21"/>
              </w:rPr>
            </w:pPr>
            <w:r>
              <w:rPr>
                <w:rFonts w:hint="eastAsia"/>
                <w:szCs w:val="21"/>
              </w:rPr>
              <w:t>GB/T 4893.4-2013</w:t>
            </w:r>
          </w:p>
        </w:tc>
      </w:tr>
      <w:tr w14:paraId="2517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2F4E5372">
            <w:pPr>
              <w:snapToGrid w:val="0"/>
              <w:spacing w:line="440" w:lineRule="exact"/>
              <w:jc w:val="center"/>
              <w:rPr>
                <w:rFonts w:ascii="宋体" w:hAnsi="宋体"/>
                <w:szCs w:val="21"/>
              </w:rPr>
            </w:pPr>
          </w:p>
        </w:tc>
        <w:tc>
          <w:tcPr>
            <w:tcW w:w="1415" w:type="dxa"/>
            <w:vMerge w:val="continue"/>
            <w:vAlign w:val="center"/>
          </w:tcPr>
          <w:p w14:paraId="425740A4">
            <w:pPr>
              <w:spacing w:line="360" w:lineRule="exact"/>
              <w:jc w:val="center"/>
              <w:rPr>
                <w:rFonts w:ascii="宋体" w:hAnsi="宋体"/>
                <w:szCs w:val="21"/>
              </w:rPr>
            </w:pPr>
          </w:p>
        </w:tc>
        <w:tc>
          <w:tcPr>
            <w:tcW w:w="1984" w:type="dxa"/>
            <w:vAlign w:val="center"/>
          </w:tcPr>
          <w:p w14:paraId="5C9923C5">
            <w:pPr>
              <w:spacing w:line="320" w:lineRule="exact"/>
              <w:jc w:val="left"/>
              <w:rPr>
                <w:rFonts w:ascii="宋体" w:hAnsi="宋体"/>
                <w:szCs w:val="21"/>
              </w:rPr>
            </w:pPr>
            <w:r>
              <w:rPr>
                <w:rFonts w:hint="eastAsia" w:ascii="宋体" w:hAnsi="宋体"/>
                <w:szCs w:val="21"/>
              </w:rPr>
              <w:t>耐磨性</w:t>
            </w:r>
          </w:p>
        </w:tc>
        <w:tc>
          <w:tcPr>
            <w:tcW w:w="2317" w:type="dxa"/>
            <w:vAlign w:val="center"/>
          </w:tcPr>
          <w:p w14:paraId="01AB0F25">
            <w:pPr>
              <w:spacing w:line="360" w:lineRule="exact"/>
              <w:jc w:val="left"/>
              <w:rPr>
                <w:szCs w:val="21"/>
              </w:rPr>
            </w:pPr>
            <w:r>
              <w:rPr>
                <w:rFonts w:hint="eastAsia"/>
                <w:szCs w:val="21"/>
              </w:rPr>
              <w:t>GB/T 4893.8-2013</w:t>
            </w:r>
          </w:p>
        </w:tc>
      </w:tr>
      <w:tr w14:paraId="77A6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1199D84E">
            <w:pPr>
              <w:snapToGrid w:val="0"/>
              <w:spacing w:line="440" w:lineRule="exact"/>
              <w:jc w:val="center"/>
              <w:rPr>
                <w:rFonts w:ascii="宋体" w:hAnsi="宋体"/>
                <w:szCs w:val="21"/>
              </w:rPr>
            </w:pPr>
          </w:p>
        </w:tc>
        <w:tc>
          <w:tcPr>
            <w:tcW w:w="1415" w:type="dxa"/>
            <w:vMerge w:val="continue"/>
            <w:vAlign w:val="center"/>
          </w:tcPr>
          <w:p w14:paraId="1CCC55FB">
            <w:pPr>
              <w:spacing w:line="360" w:lineRule="exact"/>
              <w:jc w:val="center"/>
              <w:rPr>
                <w:rFonts w:ascii="宋体" w:hAnsi="宋体"/>
                <w:szCs w:val="21"/>
              </w:rPr>
            </w:pPr>
          </w:p>
        </w:tc>
        <w:tc>
          <w:tcPr>
            <w:tcW w:w="1984" w:type="dxa"/>
            <w:vAlign w:val="center"/>
          </w:tcPr>
          <w:p w14:paraId="3229388C">
            <w:pPr>
              <w:spacing w:line="360" w:lineRule="exact"/>
              <w:jc w:val="left"/>
              <w:rPr>
                <w:rFonts w:ascii="宋体" w:hAnsi="宋体"/>
                <w:szCs w:val="21"/>
              </w:rPr>
            </w:pPr>
            <w:r>
              <w:rPr>
                <w:rFonts w:hint="eastAsia" w:ascii="宋体" w:hAnsi="宋体"/>
                <w:szCs w:val="21"/>
              </w:rPr>
              <w:t>抗冲击</w:t>
            </w:r>
          </w:p>
        </w:tc>
        <w:tc>
          <w:tcPr>
            <w:tcW w:w="2317" w:type="dxa"/>
            <w:vAlign w:val="center"/>
          </w:tcPr>
          <w:p w14:paraId="67ED8763">
            <w:pPr>
              <w:spacing w:line="360" w:lineRule="exact"/>
              <w:jc w:val="left"/>
              <w:rPr>
                <w:szCs w:val="21"/>
              </w:rPr>
            </w:pPr>
            <w:r>
              <w:rPr>
                <w:rFonts w:hint="eastAsia"/>
                <w:szCs w:val="21"/>
              </w:rPr>
              <w:t>GB/T 4893.9-2013</w:t>
            </w:r>
          </w:p>
        </w:tc>
      </w:tr>
      <w:tr w14:paraId="1C1D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restart"/>
            <w:vAlign w:val="center"/>
          </w:tcPr>
          <w:p w14:paraId="77E5B587">
            <w:pPr>
              <w:snapToGrid w:val="0"/>
              <w:spacing w:line="440" w:lineRule="exact"/>
              <w:jc w:val="center"/>
              <w:rPr>
                <w:rFonts w:ascii="宋体" w:hAnsi="宋体"/>
                <w:szCs w:val="21"/>
              </w:rPr>
            </w:pPr>
            <w:r>
              <w:rPr>
                <w:rFonts w:hint="eastAsia" w:ascii="宋体" w:hAnsi="宋体"/>
                <w:szCs w:val="21"/>
              </w:rPr>
              <w:t>3</w:t>
            </w:r>
          </w:p>
        </w:tc>
        <w:tc>
          <w:tcPr>
            <w:tcW w:w="1415" w:type="dxa"/>
            <w:vMerge w:val="restart"/>
            <w:vAlign w:val="center"/>
          </w:tcPr>
          <w:p w14:paraId="7A3CD382">
            <w:pPr>
              <w:spacing w:line="360" w:lineRule="exact"/>
              <w:rPr>
                <w:rFonts w:ascii="宋体" w:hAnsi="宋体"/>
                <w:szCs w:val="21"/>
              </w:rPr>
            </w:pPr>
            <w:r>
              <w:rPr>
                <w:rFonts w:hint="eastAsia" w:ascii="宋体" w:hAnsi="宋体"/>
                <w:szCs w:val="21"/>
              </w:rPr>
              <w:t>软、硬质覆面</w:t>
            </w:r>
            <w:r>
              <w:rPr>
                <w:color w:val="000000"/>
                <w:szCs w:val="21"/>
              </w:rPr>
              <w:t>表面</w:t>
            </w:r>
            <w:r>
              <w:rPr>
                <w:rFonts w:hint="eastAsia" w:ascii="宋体" w:hAnsi="宋体"/>
                <w:szCs w:val="21"/>
              </w:rPr>
              <w:t>理化性能要求</w:t>
            </w:r>
          </w:p>
        </w:tc>
        <w:tc>
          <w:tcPr>
            <w:tcW w:w="1984" w:type="dxa"/>
            <w:vAlign w:val="center"/>
          </w:tcPr>
          <w:p w14:paraId="6B0D4E59">
            <w:pPr>
              <w:spacing w:line="320" w:lineRule="exact"/>
              <w:jc w:val="left"/>
              <w:rPr>
                <w:rFonts w:ascii="宋体" w:hAnsi="宋体"/>
                <w:szCs w:val="21"/>
              </w:rPr>
            </w:pPr>
            <w:r>
              <w:rPr>
                <w:rFonts w:hint="eastAsia" w:ascii="宋体" w:hAnsi="宋体"/>
                <w:szCs w:val="21"/>
              </w:rPr>
              <w:t>耐冷热循环</w:t>
            </w:r>
          </w:p>
        </w:tc>
        <w:tc>
          <w:tcPr>
            <w:tcW w:w="2317" w:type="dxa"/>
            <w:vAlign w:val="center"/>
          </w:tcPr>
          <w:p w14:paraId="6C0CE869">
            <w:pPr>
              <w:spacing w:line="360" w:lineRule="exact"/>
              <w:jc w:val="left"/>
              <w:rPr>
                <w:szCs w:val="21"/>
              </w:rPr>
            </w:pPr>
            <w:r>
              <w:rPr>
                <w:rFonts w:hint="eastAsia"/>
                <w:szCs w:val="21"/>
              </w:rPr>
              <w:t>GB/T 17657-2013</w:t>
            </w:r>
          </w:p>
        </w:tc>
      </w:tr>
      <w:tr w14:paraId="34DB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038CE0A3">
            <w:pPr>
              <w:snapToGrid w:val="0"/>
              <w:spacing w:line="440" w:lineRule="exact"/>
              <w:jc w:val="center"/>
              <w:rPr>
                <w:rFonts w:ascii="宋体" w:hAnsi="宋体"/>
                <w:szCs w:val="21"/>
              </w:rPr>
            </w:pPr>
          </w:p>
        </w:tc>
        <w:tc>
          <w:tcPr>
            <w:tcW w:w="1415" w:type="dxa"/>
            <w:vMerge w:val="continue"/>
            <w:vAlign w:val="center"/>
          </w:tcPr>
          <w:p w14:paraId="1F6FA655">
            <w:pPr>
              <w:spacing w:line="360" w:lineRule="exact"/>
              <w:jc w:val="center"/>
              <w:rPr>
                <w:rFonts w:ascii="宋体" w:hAnsi="宋体"/>
                <w:szCs w:val="21"/>
              </w:rPr>
            </w:pPr>
          </w:p>
        </w:tc>
        <w:tc>
          <w:tcPr>
            <w:tcW w:w="1984" w:type="dxa"/>
            <w:vAlign w:val="center"/>
          </w:tcPr>
          <w:p w14:paraId="06BDD2C9">
            <w:pPr>
              <w:spacing w:line="320" w:lineRule="exact"/>
              <w:jc w:val="left"/>
              <w:rPr>
                <w:rFonts w:ascii="宋体" w:hAnsi="宋体"/>
                <w:szCs w:val="21"/>
              </w:rPr>
            </w:pPr>
            <w:r>
              <w:rPr>
                <w:rFonts w:hint="eastAsia" w:ascii="宋体" w:hAnsi="宋体"/>
                <w:szCs w:val="21"/>
              </w:rPr>
              <w:t>耐干热</w:t>
            </w:r>
          </w:p>
        </w:tc>
        <w:tc>
          <w:tcPr>
            <w:tcW w:w="2317" w:type="dxa"/>
          </w:tcPr>
          <w:p w14:paraId="437DC328">
            <w:pPr>
              <w:spacing w:line="360" w:lineRule="exact"/>
              <w:jc w:val="left"/>
              <w:rPr>
                <w:szCs w:val="21"/>
              </w:rPr>
            </w:pPr>
            <w:r>
              <w:rPr>
                <w:rFonts w:hint="eastAsia"/>
                <w:szCs w:val="21"/>
              </w:rPr>
              <w:t>GB/T 17657-2013</w:t>
            </w:r>
          </w:p>
        </w:tc>
      </w:tr>
      <w:tr w14:paraId="0695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4" w:type="dxa"/>
            <w:vMerge w:val="continue"/>
            <w:vAlign w:val="center"/>
          </w:tcPr>
          <w:p w14:paraId="6B6C8FA1">
            <w:pPr>
              <w:snapToGrid w:val="0"/>
              <w:spacing w:line="440" w:lineRule="exact"/>
              <w:jc w:val="center"/>
              <w:rPr>
                <w:rFonts w:ascii="宋体" w:hAnsi="宋体"/>
                <w:szCs w:val="21"/>
              </w:rPr>
            </w:pPr>
          </w:p>
        </w:tc>
        <w:tc>
          <w:tcPr>
            <w:tcW w:w="1415" w:type="dxa"/>
            <w:vMerge w:val="continue"/>
            <w:vAlign w:val="center"/>
          </w:tcPr>
          <w:p w14:paraId="593E5B04">
            <w:pPr>
              <w:spacing w:line="360" w:lineRule="exact"/>
              <w:jc w:val="center"/>
              <w:rPr>
                <w:rFonts w:ascii="宋体" w:hAnsi="宋体"/>
                <w:szCs w:val="21"/>
              </w:rPr>
            </w:pPr>
          </w:p>
        </w:tc>
        <w:tc>
          <w:tcPr>
            <w:tcW w:w="1984" w:type="dxa"/>
            <w:vAlign w:val="center"/>
          </w:tcPr>
          <w:p w14:paraId="4D83A939">
            <w:pPr>
              <w:spacing w:line="320" w:lineRule="exact"/>
              <w:jc w:val="left"/>
              <w:rPr>
                <w:rFonts w:ascii="宋体" w:hAnsi="宋体"/>
                <w:szCs w:val="21"/>
              </w:rPr>
            </w:pPr>
            <w:r>
              <w:rPr>
                <w:rFonts w:hint="eastAsia" w:ascii="宋体" w:hAnsi="宋体"/>
                <w:szCs w:val="21"/>
              </w:rPr>
              <w:t>耐湿热</w:t>
            </w:r>
          </w:p>
        </w:tc>
        <w:tc>
          <w:tcPr>
            <w:tcW w:w="2317" w:type="dxa"/>
          </w:tcPr>
          <w:p w14:paraId="1DAB9956">
            <w:pPr>
              <w:spacing w:line="360" w:lineRule="exact"/>
              <w:jc w:val="left"/>
              <w:rPr>
                <w:szCs w:val="21"/>
              </w:rPr>
            </w:pPr>
            <w:r>
              <w:rPr>
                <w:rFonts w:hint="eastAsia"/>
                <w:szCs w:val="21"/>
              </w:rPr>
              <w:t>GB/T 17657-2013</w:t>
            </w:r>
          </w:p>
        </w:tc>
      </w:tr>
      <w:tr w14:paraId="0F51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440E4DE5">
            <w:pPr>
              <w:snapToGrid w:val="0"/>
              <w:spacing w:line="440" w:lineRule="exact"/>
              <w:jc w:val="center"/>
              <w:rPr>
                <w:rFonts w:ascii="宋体" w:hAnsi="宋体"/>
                <w:szCs w:val="21"/>
              </w:rPr>
            </w:pPr>
          </w:p>
        </w:tc>
        <w:tc>
          <w:tcPr>
            <w:tcW w:w="1415" w:type="dxa"/>
            <w:vMerge w:val="continue"/>
            <w:vAlign w:val="center"/>
          </w:tcPr>
          <w:p w14:paraId="0ED7347F">
            <w:pPr>
              <w:spacing w:line="360" w:lineRule="exact"/>
              <w:jc w:val="center"/>
              <w:rPr>
                <w:rFonts w:ascii="宋体" w:hAnsi="宋体"/>
                <w:szCs w:val="21"/>
              </w:rPr>
            </w:pPr>
          </w:p>
        </w:tc>
        <w:tc>
          <w:tcPr>
            <w:tcW w:w="1984" w:type="dxa"/>
            <w:vAlign w:val="center"/>
          </w:tcPr>
          <w:p w14:paraId="3D1D9365">
            <w:pPr>
              <w:spacing w:line="320" w:lineRule="exact"/>
              <w:jc w:val="left"/>
              <w:rPr>
                <w:rFonts w:ascii="宋体" w:hAnsi="宋体"/>
                <w:szCs w:val="21"/>
              </w:rPr>
            </w:pPr>
            <w:r>
              <w:rPr>
                <w:rFonts w:hint="eastAsia" w:ascii="宋体" w:hAnsi="宋体"/>
                <w:szCs w:val="21"/>
              </w:rPr>
              <w:t>表面耐磨性</w:t>
            </w:r>
          </w:p>
        </w:tc>
        <w:tc>
          <w:tcPr>
            <w:tcW w:w="2317" w:type="dxa"/>
          </w:tcPr>
          <w:p w14:paraId="01F1416F">
            <w:pPr>
              <w:spacing w:line="360" w:lineRule="exact"/>
              <w:jc w:val="left"/>
              <w:rPr>
                <w:szCs w:val="21"/>
              </w:rPr>
            </w:pPr>
            <w:r>
              <w:rPr>
                <w:rFonts w:hint="eastAsia"/>
                <w:szCs w:val="21"/>
              </w:rPr>
              <w:t>GB/T 17657-2013</w:t>
            </w:r>
          </w:p>
        </w:tc>
      </w:tr>
      <w:tr w14:paraId="77E3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6D31F7FC">
            <w:pPr>
              <w:snapToGrid w:val="0"/>
              <w:spacing w:line="440" w:lineRule="exact"/>
              <w:jc w:val="center"/>
              <w:rPr>
                <w:rFonts w:ascii="宋体" w:hAnsi="宋体"/>
                <w:szCs w:val="21"/>
              </w:rPr>
            </w:pPr>
          </w:p>
        </w:tc>
        <w:tc>
          <w:tcPr>
            <w:tcW w:w="1415" w:type="dxa"/>
            <w:vMerge w:val="continue"/>
            <w:vAlign w:val="center"/>
          </w:tcPr>
          <w:p w14:paraId="70F8D6B9">
            <w:pPr>
              <w:spacing w:line="360" w:lineRule="exact"/>
              <w:jc w:val="center"/>
              <w:rPr>
                <w:rFonts w:ascii="宋体" w:hAnsi="宋体"/>
                <w:szCs w:val="21"/>
              </w:rPr>
            </w:pPr>
          </w:p>
        </w:tc>
        <w:tc>
          <w:tcPr>
            <w:tcW w:w="1984" w:type="dxa"/>
            <w:vAlign w:val="center"/>
          </w:tcPr>
          <w:p w14:paraId="3A7FF079">
            <w:pPr>
              <w:spacing w:line="320" w:lineRule="exact"/>
              <w:jc w:val="left"/>
              <w:rPr>
                <w:rFonts w:ascii="宋体" w:hAnsi="宋体"/>
                <w:szCs w:val="21"/>
              </w:rPr>
            </w:pPr>
            <w:r>
              <w:rPr>
                <w:rFonts w:hint="eastAsia" w:ascii="宋体" w:hAnsi="宋体"/>
                <w:szCs w:val="21"/>
              </w:rPr>
              <w:t>抗冲击</w:t>
            </w:r>
          </w:p>
        </w:tc>
        <w:tc>
          <w:tcPr>
            <w:tcW w:w="2317" w:type="dxa"/>
          </w:tcPr>
          <w:p w14:paraId="0870E1DF">
            <w:pPr>
              <w:spacing w:line="360" w:lineRule="exact"/>
              <w:jc w:val="left"/>
              <w:rPr>
                <w:szCs w:val="21"/>
              </w:rPr>
            </w:pPr>
            <w:r>
              <w:rPr>
                <w:rFonts w:hint="eastAsia"/>
                <w:szCs w:val="21"/>
              </w:rPr>
              <w:t>GB/T 4893.9-2013</w:t>
            </w:r>
          </w:p>
        </w:tc>
      </w:tr>
      <w:tr w14:paraId="3D87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restart"/>
            <w:vAlign w:val="center"/>
          </w:tcPr>
          <w:p w14:paraId="71F2C411">
            <w:pPr>
              <w:snapToGrid w:val="0"/>
              <w:spacing w:line="440" w:lineRule="exact"/>
              <w:jc w:val="center"/>
              <w:rPr>
                <w:rFonts w:ascii="宋体" w:hAnsi="宋体"/>
                <w:szCs w:val="21"/>
              </w:rPr>
            </w:pPr>
            <w:r>
              <w:rPr>
                <w:rFonts w:hint="eastAsia" w:ascii="宋体" w:hAnsi="宋体"/>
                <w:szCs w:val="21"/>
              </w:rPr>
              <w:t>4</w:t>
            </w:r>
          </w:p>
        </w:tc>
        <w:tc>
          <w:tcPr>
            <w:tcW w:w="1415" w:type="dxa"/>
            <w:vMerge w:val="restart"/>
            <w:vAlign w:val="center"/>
          </w:tcPr>
          <w:p w14:paraId="6A56A75D">
            <w:pPr>
              <w:spacing w:line="320" w:lineRule="exact"/>
              <w:rPr>
                <w:rFonts w:ascii="宋体" w:hAnsi="宋体"/>
                <w:szCs w:val="21"/>
              </w:rPr>
            </w:pPr>
            <w:r>
              <w:rPr>
                <w:rFonts w:hint="eastAsia" w:ascii="宋体" w:hAnsi="宋体"/>
                <w:szCs w:val="21"/>
              </w:rPr>
              <w:t>力学性能要求</w:t>
            </w:r>
          </w:p>
        </w:tc>
        <w:tc>
          <w:tcPr>
            <w:tcW w:w="1984" w:type="dxa"/>
            <w:vAlign w:val="center"/>
          </w:tcPr>
          <w:p w14:paraId="48D42B75">
            <w:pPr>
              <w:spacing w:line="320" w:lineRule="exact"/>
              <w:jc w:val="left"/>
              <w:rPr>
                <w:rFonts w:ascii="宋体" w:hAnsi="宋体"/>
                <w:szCs w:val="21"/>
              </w:rPr>
            </w:pPr>
            <w:r>
              <w:rPr>
                <w:rFonts w:hint="eastAsia" w:ascii="宋体" w:hAnsi="宋体"/>
                <w:szCs w:val="21"/>
              </w:rPr>
              <w:t>结构和底架强度试验</w:t>
            </w:r>
          </w:p>
        </w:tc>
        <w:tc>
          <w:tcPr>
            <w:tcW w:w="2317" w:type="dxa"/>
            <w:vAlign w:val="center"/>
          </w:tcPr>
          <w:p w14:paraId="30E4E128">
            <w:pPr>
              <w:spacing w:line="360" w:lineRule="exact"/>
              <w:jc w:val="left"/>
              <w:rPr>
                <w:szCs w:val="21"/>
              </w:rPr>
            </w:pPr>
            <w:r>
              <w:rPr>
                <w:rFonts w:hint="eastAsia"/>
                <w:szCs w:val="21"/>
              </w:rPr>
              <w:t>GB/T 10357.5-2011</w:t>
            </w:r>
          </w:p>
        </w:tc>
      </w:tr>
      <w:tr w14:paraId="6808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6877C2D1">
            <w:pPr>
              <w:snapToGrid w:val="0"/>
              <w:spacing w:line="440" w:lineRule="exact"/>
              <w:jc w:val="center"/>
              <w:rPr>
                <w:rFonts w:ascii="宋体" w:hAnsi="宋体"/>
                <w:szCs w:val="21"/>
              </w:rPr>
            </w:pPr>
          </w:p>
        </w:tc>
        <w:tc>
          <w:tcPr>
            <w:tcW w:w="1415" w:type="dxa"/>
            <w:vMerge w:val="continue"/>
            <w:vAlign w:val="center"/>
          </w:tcPr>
          <w:p w14:paraId="311A61AD">
            <w:pPr>
              <w:spacing w:line="360" w:lineRule="exact"/>
              <w:jc w:val="center"/>
              <w:rPr>
                <w:rFonts w:ascii="宋体" w:hAnsi="宋体"/>
                <w:szCs w:val="21"/>
              </w:rPr>
            </w:pPr>
          </w:p>
        </w:tc>
        <w:tc>
          <w:tcPr>
            <w:tcW w:w="1984" w:type="dxa"/>
            <w:vAlign w:val="center"/>
          </w:tcPr>
          <w:p w14:paraId="1F26432D">
            <w:pPr>
              <w:spacing w:line="360" w:lineRule="exact"/>
              <w:jc w:val="left"/>
              <w:rPr>
                <w:rFonts w:ascii="宋体" w:hAnsi="宋体"/>
                <w:szCs w:val="21"/>
              </w:rPr>
            </w:pPr>
            <w:r>
              <w:rPr>
                <w:rFonts w:hint="eastAsia" w:ascii="宋体" w:hAnsi="宋体"/>
                <w:szCs w:val="21"/>
              </w:rPr>
              <w:t>推拉构件结构强度</w:t>
            </w:r>
          </w:p>
          <w:p w14:paraId="14186D11">
            <w:pPr>
              <w:spacing w:line="360" w:lineRule="exact"/>
              <w:jc w:val="left"/>
              <w:rPr>
                <w:rFonts w:ascii="宋体" w:hAnsi="宋体"/>
                <w:szCs w:val="21"/>
              </w:rPr>
            </w:pPr>
            <w:r>
              <w:rPr>
                <w:rFonts w:hint="eastAsia" w:ascii="宋体" w:hAnsi="宋体"/>
                <w:szCs w:val="21"/>
              </w:rPr>
              <w:t>试验</w:t>
            </w:r>
          </w:p>
        </w:tc>
        <w:tc>
          <w:tcPr>
            <w:tcW w:w="2317" w:type="dxa"/>
            <w:vAlign w:val="center"/>
          </w:tcPr>
          <w:p w14:paraId="27DC1DAB">
            <w:pPr>
              <w:spacing w:line="360" w:lineRule="exact"/>
              <w:jc w:val="left"/>
              <w:rPr>
                <w:szCs w:val="21"/>
              </w:rPr>
            </w:pPr>
            <w:r>
              <w:rPr>
                <w:rFonts w:hint="eastAsia"/>
                <w:szCs w:val="21"/>
              </w:rPr>
              <w:t>GB/T 10357.5-2011</w:t>
            </w:r>
          </w:p>
        </w:tc>
      </w:tr>
      <w:tr w14:paraId="14FF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67666ECA">
            <w:pPr>
              <w:snapToGrid w:val="0"/>
              <w:spacing w:line="440" w:lineRule="exact"/>
              <w:jc w:val="center"/>
              <w:rPr>
                <w:rFonts w:ascii="宋体" w:hAnsi="宋体"/>
                <w:szCs w:val="21"/>
              </w:rPr>
            </w:pPr>
          </w:p>
        </w:tc>
        <w:tc>
          <w:tcPr>
            <w:tcW w:w="1415" w:type="dxa"/>
            <w:vMerge w:val="continue"/>
            <w:vAlign w:val="center"/>
          </w:tcPr>
          <w:p w14:paraId="06D616CA">
            <w:pPr>
              <w:spacing w:line="360" w:lineRule="exact"/>
              <w:jc w:val="center"/>
              <w:rPr>
                <w:rFonts w:ascii="宋体" w:hAnsi="宋体"/>
                <w:szCs w:val="21"/>
              </w:rPr>
            </w:pPr>
          </w:p>
        </w:tc>
        <w:tc>
          <w:tcPr>
            <w:tcW w:w="1984" w:type="dxa"/>
            <w:vAlign w:val="center"/>
          </w:tcPr>
          <w:p w14:paraId="568A8080">
            <w:pPr>
              <w:spacing w:line="360" w:lineRule="exact"/>
              <w:jc w:val="left"/>
              <w:rPr>
                <w:rFonts w:ascii="宋体" w:hAnsi="宋体"/>
                <w:szCs w:val="21"/>
              </w:rPr>
            </w:pPr>
            <w:r>
              <w:rPr>
                <w:rFonts w:hint="eastAsia" w:ascii="宋体" w:hAnsi="宋体"/>
                <w:szCs w:val="21"/>
              </w:rPr>
              <w:t>推拉构件强度试验</w:t>
            </w:r>
          </w:p>
        </w:tc>
        <w:tc>
          <w:tcPr>
            <w:tcW w:w="2317" w:type="dxa"/>
            <w:vAlign w:val="center"/>
          </w:tcPr>
          <w:p w14:paraId="2E2D3027">
            <w:pPr>
              <w:spacing w:line="360" w:lineRule="exact"/>
              <w:jc w:val="left"/>
              <w:rPr>
                <w:szCs w:val="21"/>
              </w:rPr>
            </w:pPr>
            <w:r>
              <w:rPr>
                <w:rFonts w:hint="eastAsia"/>
                <w:szCs w:val="21"/>
              </w:rPr>
              <w:t>GB/T 10357.5-2011</w:t>
            </w:r>
          </w:p>
        </w:tc>
      </w:tr>
      <w:tr w14:paraId="122C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54" w:type="dxa"/>
            <w:vMerge w:val="continue"/>
            <w:vAlign w:val="center"/>
          </w:tcPr>
          <w:p w14:paraId="5B363C46">
            <w:pPr>
              <w:snapToGrid w:val="0"/>
              <w:spacing w:line="440" w:lineRule="exact"/>
              <w:jc w:val="center"/>
              <w:rPr>
                <w:rFonts w:ascii="宋体" w:hAnsi="宋体"/>
                <w:szCs w:val="21"/>
              </w:rPr>
            </w:pPr>
          </w:p>
        </w:tc>
        <w:tc>
          <w:tcPr>
            <w:tcW w:w="1415" w:type="dxa"/>
            <w:vMerge w:val="continue"/>
            <w:vAlign w:val="center"/>
          </w:tcPr>
          <w:p w14:paraId="62DA5E52">
            <w:pPr>
              <w:spacing w:line="360" w:lineRule="exact"/>
              <w:jc w:val="center"/>
              <w:rPr>
                <w:rFonts w:ascii="宋体" w:hAnsi="宋体"/>
                <w:szCs w:val="21"/>
              </w:rPr>
            </w:pPr>
          </w:p>
        </w:tc>
        <w:tc>
          <w:tcPr>
            <w:tcW w:w="1984" w:type="dxa"/>
            <w:vAlign w:val="center"/>
          </w:tcPr>
          <w:p w14:paraId="3625E75A">
            <w:pPr>
              <w:spacing w:line="360" w:lineRule="exact"/>
              <w:jc w:val="left"/>
              <w:rPr>
                <w:rFonts w:ascii="宋体" w:hAnsi="宋体"/>
                <w:szCs w:val="21"/>
              </w:rPr>
            </w:pPr>
            <w:r>
              <w:rPr>
                <w:color w:val="000000"/>
                <w:szCs w:val="21"/>
              </w:rPr>
              <w:t>柜类稳定性</w:t>
            </w:r>
          </w:p>
        </w:tc>
        <w:tc>
          <w:tcPr>
            <w:tcW w:w="2317" w:type="dxa"/>
            <w:vAlign w:val="center"/>
          </w:tcPr>
          <w:p w14:paraId="5ED4F169">
            <w:pPr>
              <w:spacing w:line="360" w:lineRule="exact"/>
              <w:jc w:val="left"/>
              <w:rPr>
                <w:szCs w:val="21"/>
              </w:rPr>
            </w:pPr>
            <w:r>
              <w:rPr>
                <w:szCs w:val="21"/>
              </w:rPr>
              <w:t>GB/T</w:t>
            </w:r>
            <w:r>
              <w:rPr>
                <w:rFonts w:hint="eastAsia"/>
                <w:szCs w:val="21"/>
              </w:rPr>
              <w:t xml:space="preserve"> </w:t>
            </w:r>
            <w:r>
              <w:rPr>
                <w:szCs w:val="21"/>
              </w:rPr>
              <w:t>10357.4</w:t>
            </w:r>
            <w:r>
              <w:rPr>
                <w:rFonts w:hint="eastAsia"/>
                <w:szCs w:val="21"/>
              </w:rPr>
              <w:t>-</w:t>
            </w:r>
            <w:r>
              <w:rPr>
                <w:szCs w:val="21"/>
              </w:rPr>
              <w:t>2013</w:t>
            </w:r>
          </w:p>
        </w:tc>
      </w:tr>
      <w:tr w14:paraId="5D00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54" w:type="dxa"/>
            <w:vMerge w:val="restart"/>
            <w:vAlign w:val="center"/>
          </w:tcPr>
          <w:p w14:paraId="3666C2A0">
            <w:pPr>
              <w:snapToGrid w:val="0"/>
              <w:spacing w:line="440" w:lineRule="exact"/>
              <w:jc w:val="center"/>
              <w:rPr>
                <w:rFonts w:ascii="宋体" w:hAnsi="宋体"/>
                <w:szCs w:val="21"/>
              </w:rPr>
            </w:pPr>
            <w:r>
              <w:rPr>
                <w:rFonts w:hint="eastAsia" w:ascii="宋体" w:hAnsi="宋体"/>
                <w:szCs w:val="21"/>
              </w:rPr>
              <w:t>5</w:t>
            </w:r>
          </w:p>
        </w:tc>
        <w:tc>
          <w:tcPr>
            <w:tcW w:w="1415" w:type="dxa"/>
            <w:vMerge w:val="restart"/>
            <w:vAlign w:val="center"/>
          </w:tcPr>
          <w:p w14:paraId="5F04BE73">
            <w:pPr>
              <w:spacing w:line="360" w:lineRule="exact"/>
              <w:jc w:val="center"/>
              <w:rPr>
                <w:rFonts w:ascii="宋体" w:hAnsi="宋体"/>
                <w:szCs w:val="21"/>
              </w:rPr>
            </w:pPr>
            <w:r>
              <w:rPr>
                <w:rFonts w:hint="eastAsia" w:ascii="宋体" w:hAnsi="宋体"/>
                <w:szCs w:val="21"/>
              </w:rPr>
              <w:t>通用结构安全</w:t>
            </w:r>
          </w:p>
        </w:tc>
        <w:tc>
          <w:tcPr>
            <w:tcW w:w="1984" w:type="dxa"/>
            <w:vAlign w:val="center"/>
          </w:tcPr>
          <w:p w14:paraId="65480C7F">
            <w:pPr>
              <w:spacing w:line="360" w:lineRule="exact"/>
              <w:jc w:val="left"/>
              <w:rPr>
                <w:color w:val="000000"/>
                <w:szCs w:val="21"/>
              </w:rPr>
            </w:pPr>
            <w:r>
              <w:rPr>
                <w:rFonts w:hint="eastAsia"/>
                <w:color w:val="000000"/>
                <w:szCs w:val="21"/>
              </w:rPr>
              <w:t>基本结构安全</w:t>
            </w:r>
          </w:p>
        </w:tc>
        <w:tc>
          <w:tcPr>
            <w:tcW w:w="2317" w:type="dxa"/>
            <w:vAlign w:val="center"/>
          </w:tcPr>
          <w:p w14:paraId="38491BCA">
            <w:pPr>
              <w:spacing w:line="360" w:lineRule="exact"/>
              <w:jc w:val="left"/>
              <w:rPr>
                <w:szCs w:val="21"/>
              </w:rPr>
            </w:pPr>
            <w:r>
              <w:rPr>
                <w:szCs w:val="21"/>
              </w:rPr>
              <w:t>GB 28008</w:t>
            </w:r>
            <w:r>
              <w:rPr>
                <w:rFonts w:hint="eastAsia"/>
                <w:szCs w:val="21"/>
              </w:rPr>
              <w:t>-</w:t>
            </w:r>
            <w:r>
              <w:rPr>
                <w:szCs w:val="21"/>
              </w:rPr>
              <w:t>2024</w:t>
            </w:r>
          </w:p>
        </w:tc>
      </w:tr>
      <w:tr w14:paraId="4860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54" w:type="dxa"/>
            <w:vMerge w:val="continue"/>
            <w:vAlign w:val="center"/>
          </w:tcPr>
          <w:p w14:paraId="18EC9343">
            <w:pPr>
              <w:snapToGrid w:val="0"/>
              <w:spacing w:line="440" w:lineRule="exact"/>
              <w:jc w:val="center"/>
              <w:rPr>
                <w:rFonts w:ascii="宋体" w:hAnsi="宋体"/>
                <w:szCs w:val="21"/>
              </w:rPr>
            </w:pPr>
          </w:p>
        </w:tc>
        <w:tc>
          <w:tcPr>
            <w:tcW w:w="1415" w:type="dxa"/>
            <w:vMerge w:val="continue"/>
            <w:vAlign w:val="center"/>
          </w:tcPr>
          <w:p w14:paraId="435A97B2">
            <w:pPr>
              <w:spacing w:line="360" w:lineRule="exact"/>
              <w:jc w:val="center"/>
              <w:rPr>
                <w:rFonts w:ascii="宋体" w:hAnsi="宋体"/>
                <w:szCs w:val="21"/>
              </w:rPr>
            </w:pPr>
          </w:p>
        </w:tc>
        <w:tc>
          <w:tcPr>
            <w:tcW w:w="1984" w:type="dxa"/>
            <w:vAlign w:val="center"/>
          </w:tcPr>
          <w:p w14:paraId="44C0CD18">
            <w:pPr>
              <w:spacing w:line="360" w:lineRule="exact"/>
              <w:jc w:val="left"/>
              <w:rPr>
                <w:color w:val="000000"/>
                <w:szCs w:val="21"/>
              </w:rPr>
            </w:pPr>
            <w:r>
              <w:rPr>
                <w:szCs w:val="21"/>
              </w:rPr>
              <w:t>剪切和挤压点</w:t>
            </w:r>
          </w:p>
        </w:tc>
        <w:tc>
          <w:tcPr>
            <w:tcW w:w="2317" w:type="dxa"/>
            <w:vAlign w:val="center"/>
          </w:tcPr>
          <w:p w14:paraId="0B4231B7">
            <w:pPr>
              <w:spacing w:line="360" w:lineRule="exact"/>
              <w:jc w:val="left"/>
              <w:rPr>
                <w:szCs w:val="21"/>
              </w:rPr>
            </w:pPr>
            <w:r>
              <w:rPr>
                <w:szCs w:val="21"/>
              </w:rPr>
              <w:t>GB 28008</w:t>
            </w:r>
            <w:r>
              <w:rPr>
                <w:rFonts w:hint="eastAsia"/>
                <w:szCs w:val="21"/>
              </w:rPr>
              <w:t>-</w:t>
            </w:r>
            <w:r>
              <w:rPr>
                <w:szCs w:val="21"/>
              </w:rPr>
              <w:t>2024</w:t>
            </w:r>
          </w:p>
        </w:tc>
      </w:tr>
      <w:tr w14:paraId="2644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54" w:type="dxa"/>
            <w:vMerge w:val="continue"/>
            <w:vAlign w:val="center"/>
          </w:tcPr>
          <w:p w14:paraId="1E156A2F">
            <w:pPr>
              <w:snapToGrid w:val="0"/>
              <w:spacing w:line="440" w:lineRule="exact"/>
              <w:jc w:val="center"/>
              <w:rPr>
                <w:rFonts w:ascii="宋体" w:hAnsi="宋体"/>
                <w:szCs w:val="21"/>
              </w:rPr>
            </w:pPr>
          </w:p>
        </w:tc>
        <w:tc>
          <w:tcPr>
            <w:tcW w:w="1415" w:type="dxa"/>
            <w:vMerge w:val="continue"/>
            <w:vAlign w:val="center"/>
          </w:tcPr>
          <w:p w14:paraId="224650E5">
            <w:pPr>
              <w:spacing w:line="360" w:lineRule="exact"/>
              <w:jc w:val="center"/>
              <w:rPr>
                <w:rFonts w:ascii="宋体" w:hAnsi="宋体"/>
                <w:szCs w:val="21"/>
              </w:rPr>
            </w:pPr>
          </w:p>
        </w:tc>
        <w:tc>
          <w:tcPr>
            <w:tcW w:w="1984" w:type="dxa"/>
            <w:vAlign w:val="center"/>
          </w:tcPr>
          <w:p w14:paraId="35B9100B">
            <w:pPr>
              <w:spacing w:line="360" w:lineRule="exact"/>
              <w:jc w:val="left"/>
              <w:rPr>
                <w:color w:val="000000"/>
                <w:szCs w:val="21"/>
              </w:rPr>
            </w:pPr>
            <w:r>
              <w:rPr>
                <w:szCs w:val="21"/>
              </w:rPr>
              <w:t>孔及间隙</w:t>
            </w:r>
          </w:p>
        </w:tc>
        <w:tc>
          <w:tcPr>
            <w:tcW w:w="2317" w:type="dxa"/>
            <w:vAlign w:val="center"/>
          </w:tcPr>
          <w:p w14:paraId="021DB968">
            <w:pPr>
              <w:spacing w:line="360" w:lineRule="exact"/>
              <w:jc w:val="left"/>
              <w:rPr>
                <w:szCs w:val="21"/>
              </w:rPr>
            </w:pPr>
            <w:r>
              <w:rPr>
                <w:szCs w:val="21"/>
              </w:rPr>
              <w:t>GB 28008</w:t>
            </w:r>
            <w:r>
              <w:rPr>
                <w:rFonts w:hint="eastAsia"/>
                <w:szCs w:val="21"/>
              </w:rPr>
              <w:t>-</w:t>
            </w:r>
            <w:r>
              <w:rPr>
                <w:szCs w:val="21"/>
              </w:rPr>
              <w:t>2024</w:t>
            </w:r>
          </w:p>
        </w:tc>
      </w:tr>
      <w:tr w14:paraId="316E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restart"/>
            <w:vAlign w:val="center"/>
          </w:tcPr>
          <w:p w14:paraId="570D3DCA">
            <w:pPr>
              <w:snapToGrid w:val="0"/>
              <w:spacing w:line="440" w:lineRule="exact"/>
              <w:jc w:val="center"/>
              <w:rPr>
                <w:rFonts w:ascii="宋体" w:hAnsi="宋体"/>
                <w:szCs w:val="21"/>
              </w:rPr>
            </w:pPr>
            <w:r>
              <w:rPr>
                <w:rFonts w:hint="eastAsia" w:ascii="宋体" w:hAnsi="宋体"/>
                <w:szCs w:val="21"/>
              </w:rPr>
              <w:t>6</w:t>
            </w:r>
          </w:p>
        </w:tc>
        <w:tc>
          <w:tcPr>
            <w:tcW w:w="1415" w:type="dxa"/>
            <w:vMerge w:val="restart"/>
            <w:vAlign w:val="center"/>
          </w:tcPr>
          <w:p w14:paraId="0E79B120">
            <w:pPr>
              <w:spacing w:line="320" w:lineRule="exact"/>
              <w:rPr>
                <w:rFonts w:ascii="宋体" w:hAnsi="宋体"/>
                <w:szCs w:val="21"/>
              </w:rPr>
            </w:pPr>
            <w:r>
              <w:rPr>
                <w:rFonts w:hint="eastAsia" w:ascii="宋体" w:hAnsi="宋体"/>
                <w:szCs w:val="21"/>
              </w:rPr>
              <w:t>有害物质限量</w:t>
            </w:r>
          </w:p>
        </w:tc>
        <w:tc>
          <w:tcPr>
            <w:tcW w:w="1984" w:type="dxa"/>
            <w:vAlign w:val="center"/>
          </w:tcPr>
          <w:p w14:paraId="633F799F">
            <w:pPr>
              <w:spacing w:line="320" w:lineRule="exact"/>
              <w:jc w:val="left"/>
              <w:rPr>
                <w:rFonts w:ascii="宋体" w:hAnsi="宋体"/>
                <w:szCs w:val="21"/>
              </w:rPr>
            </w:pPr>
            <w:r>
              <w:rPr>
                <w:rFonts w:hint="eastAsia" w:ascii="宋体" w:hAnsi="宋体"/>
                <w:szCs w:val="21"/>
              </w:rPr>
              <w:t>甲醛</w:t>
            </w:r>
          </w:p>
        </w:tc>
        <w:tc>
          <w:tcPr>
            <w:tcW w:w="2317" w:type="dxa"/>
            <w:vAlign w:val="center"/>
          </w:tcPr>
          <w:p w14:paraId="3DDF67CC">
            <w:pPr>
              <w:spacing w:line="360" w:lineRule="exact"/>
              <w:jc w:val="left"/>
              <w:rPr>
                <w:szCs w:val="21"/>
              </w:rPr>
            </w:pPr>
            <w:r>
              <w:rPr>
                <w:rFonts w:hint="eastAsia"/>
                <w:szCs w:val="21"/>
              </w:rPr>
              <w:t>GB 18584-2024</w:t>
            </w:r>
          </w:p>
        </w:tc>
      </w:tr>
      <w:tr w14:paraId="1E45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7437924E">
            <w:pPr>
              <w:snapToGrid w:val="0"/>
              <w:spacing w:line="440" w:lineRule="exact"/>
              <w:jc w:val="center"/>
              <w:rPr>
                <w:rFonts w:ascii="宋体" w:hAnsi="宋体"/>
                <w:szCs w:val="21"/>
              </w:rPr>
            </w:pPr>
          </w:p>
        </w:tc>
        <w:tc>
          <w:tcPr>
            <w:tcW w:w="1415" w:type="dxa"/>
            <w:vMerge w:val="continue"/>
            <w:vAlign w:val="center"/>
          </w:tcPr>
          <w:p w14:paraId="36E76AE5">
            <w:pPr>
              <w:spacing w:line="360" w:lineRule="exact"/>
              <w:jc w:val="center"/>
              <w:rPr>
                <w:rFonts w:ascii="宋体" w:hAnsi="宋体"/>
                <w:szCs w:val="21"/>
              </w:rPr>
            </w:pPr>
          </w:p>
        </w:tc>
        <w:tc>
          <w:tcPr>
            <w:tcW w:w="1984" w:type="dxa"/>
            <w:vAlign w:val="center"/>
          </w:tcPr>
          <w:p w14:paraId="7A677F1B">
            <w:pPr>
              <w:spacing w:line="360" w:lineRule="exact"/>
              <w:jc w:val="left"/>
              <w:rPr>
                <w:rFonts w:ascii="宋体" w:hAnsi="宋体"/>
                <w:szCs w:val="21"/>
              </w:rPr>
            </w:pPr>
            <w:r>
              <w:rPr>
                <w:kern w:val="0"/>
                <w:szCs w:val="21"/>
              </w:rPr>
              <w:t>苯</w:t>
            </w:r>
          </w:p>
        </w:tc>
        <w:tc>
          <w:tcPr>
            <w:tcW w:w="2317" w:type="dxa"/>
            <w:vAlign w:val="center"/>
          </w:tcPr>
          <w:p w14:paraId="12EFC3FE">
            <w:pPr>
              <w:spacing w:line="360" w:lineRule="exact"/>
              <w:jc w:val="left"/>
              <w:rPr>
                <w:szCs w:val="21"/>
              </w:rPr>
            </w:pPr>
            <w:r>
              <w:rPr>
                <w:rFonts w:hint="eastAsia"/>
                <w:szCs w:val="21"/>
              </w:rPr>
              <w:t>GB 18584-2024</w:t>
            </w:r>
          </w:p>
        </w:tc>
      </w:tr>
      <w:tr w14:paraId="6803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67C76D30">
            <w:pPr>
              <w:snapToGrid w:val="0"/>
              <w:spacing w:line="440" w:lineRule="exact"/>
              <w:jc w:val="center"/>
              <w:rPr>
                <w:rFonts w:ascii="宋体" w:hAnsi="宋体"/>
                <w:szCs w:val="21"/>
              </w:rPr>
            </w:pPr>
          </w:p>
        </w:tc>
        <w:tc>
          <w:tcPr>
            <w:tcW w:w="1415" w:type="dxa"/>
            <w:vMerge w:val="continue"/>
            <w:vAlign w:val="center"/>
          </w:tcPr>
          <w:p w14:paraId="2F6428DE">
            <w:pPr>
              <w:spacing w:line="360" w:lineRule="exact"/>
              <w:jc w:val="center"/>
              <w:rPr>
                <w:rFonts w:ascii="宋体" w:hAnsi="宋体"/>
                <w:szCs w:val="21"/>
              </w:rPr>
            </w:pPr>
          </w:p>
        </w:tc>
        <w:tc>
          <w:tcPr>
            <w:tcW w:w="1984" w:type="dxa"/>
            <w:vAlign w:val="center"/>
          </w:tcPr>
          <w:p w14:paraId="04B70C84">
            <w:pPr>
              <w:spacing w:line="360" w:lineRule="exact"/>
              <w:jc w:val="left"/>
              <w:rPr>
                <w:rFonts w:ascii="宋体" w:hAnsi="宋体"/>
                <w:szCs w:val="21"/>
              </w:rPr>
            </w:pPr>
            <w:r>
              <w:rPr>
                <w:kern w:val="0"/>
                <w:szCs w:val="21"/>
              </w:rPr>
              <w:t>甲苯</w:t>
            </w:r>
          </w:p>
        </w:tc>
        <w:tc>
          <w:tcPr>
            <w:tcW w:w="2317" w:type="dxa"/>
            <w:vAlign w:val="center"/>
          </w:tcPr>
          <w:p w14:paraId="1D9B7FBD">
            <w:pPr>
              <w:spacing w:line="360" w:lineRule="exact"/>
              <w:jc w:val="left"/>
              <w:rPr>
                <w:szCs w:val="21"/>
              </w:rPr>
            </w:pPr>
            <w:r>
              <w:rPr>
                <w:rFonts w:hint="eastAsia"/>
                <w:szCs w:val="21"/>
              </w:rPr>
              <w:t>GB 18584-2024</w:t>
            </w:r>
          </w:p>
        </w:tc>
      </w:tr>
      <w:tr w14:paraId="2144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0C65A4E9">
            <w:pPr>
              <w:snapToGrid w:val="0"/>
              <w:spacing w:line="440" w:lineRule="exact"/>
              <w:jc w:val="center"/>
              <w:rPr>
                <w:rFonts w:ascii="宋体" w:hAnsi="宋体"/>
                <w:szCs w:val="21"/>
              </w:rPr>
            </w:pPr>
          </w:p>
        </w:tc>
        <w:tc>
          <w:tcPr>
            <w:tcW w:w="1415" w:type="dxa"/>
            <w:vMerge w:val="continue"/>
            <w:vAlign w:val="center"/>
          </w:tcPr>
          <w:p w14:paraId="66DEE9C6">
            <w:pPr>
              <w:spacing w:line="360" w:lineRule="exact"/>
              <w:jc w:val="center"/>
              <w:rPr>
                <w:rFonts w:ascii="宋体" w:hAnsi="宋体"/>
                <w:szCs w:val="21"/>
              </w:rPr>
            </w:pPr>
          </w:p>
        </w:tc>
        <w:tc>
          <w:tcPr>
            <w:tcW w:w="1984" w:type="dxa"/>
            <w:vAlign w:val="center"/>
          </w:tcPr>
          <w:p w14:paraId="1C0EDED8">
            <w:pPr>
              <w:spacing w:line="360" w:lineRule="exact"/>
              <w:jc w:val="left"/>
              <w:rPr>
                <w:rFonts w:ascii="宋体" w:hAnsi="宋体"/>
                <w:szCs w:val="21"/>
              </w:rPr>
            </w:pPr>
            <w:r>
              <w:rPr>
                <w:kern w:val="0"/>
                <w:szCs w:val="21"/>
              </w:rPr>
              <w:t>二甲苯（邻、间、对二甲苯之和）</w:t>
            </w:r>
          </w:p>
        </w:tc>
        <w:tc>
          <w:tcPr>
            <w:tcW w:w="2317" w:type="dxa"/>
            <w:vAlign w:val="center"/>
          </w:tcPr>
          <w:p w14:paraId="5F43D3E7">
            <w:pPr>
              <w:spacing w:line="360" w:lineRule="exact"/>
              <w:jc w:val="left"/>
              <w:rPr>
                <w:szCs w:val="21"/>
              </w:rPr>
            </w:pPr>
            <w:r>
              <w:rPr>
                <w:rFonts w:hint="eastAsia"/>
                <w:szCs w:val="21"/>
              </w:rPr>
              <w:t>GB 18584-2024</w:t>
            </w:r>
          </w:p>
        </w:tc>
      </w:tr>
      <w:tr w14:paraId="4338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45591987">
            <w:pPr>
              <w:snapToGrid w:val="0"/>
              <w:spacing w:line="440" w:lineRule="exact"/>
              <w:jc w:val="center"/>
              <w:rPr>
                <w:rFonts w:ascii="宋体" w:hAnsi="宋体"/>
                <w:szCs w:val="21"/>
              </w:rPr>
            </w:pPr>
          </w:p>
        </w:tc>
        <w:tc>
          <w:tcPr>
            <w:tcW w:w="1415" w:type="dxa"/>
            <w:vMerge w:val="continue"/>
            <w:vAlign w:val="center"/>
          </w:tcPr>
          <w:p w14:paraId="192E695B">
            <w:pPr>
              <w:spacing w:line="360" w:lineRule="exact"/>
              <w:jc w:val="center"/>
              <w:rPr>
                <w:rFonts w:ascii="宋体" w:hAnsi="宋体"/>
                <w:szCs w:val="21"/>
              </w:rPr>
            </w:pPr>
          </w:p>
        </w:tc>
        <w:tc>
          <w:tcPr>
            <w:tcW w:w="1984" w:type="dxa"/>
            <w:vAlign w:val="center"/>
          </w:tcPr>
          <w:p w14:paraId="7A882DEB">
            <w:pPr>
              <w:spacing w:line="360" w:lineRule="exact"/>
              <w:jc w:val="left"/>
              <w:rPr>
                <w:rFonts w:ascii="宋体" w:hAnsi="宋体"/>
                <w:szCs w:val="21"/>
              </w:rPr>
            </w:pPr>
            <w:r>
              <w:rPr>
                <w:kern w:val="0"/>
                <w:szCs w:val="21"/>
              </w:rPr>
              <w:t>总挥发性有机化合物（</w:t>
            </w:r>
            <w:r>
              <w:rPr>
                <w:rStyle w:val="10"/>
                <w:szCs w:val="21"/>
              </w:rPr>
              <w:t>TVOC</w:t>
            </w:r>
            <w:r>
              <w:rPr>
                <w:kern w:val="0"/>
                <w:szCs w:val="21"/>
              </w:rPr>
              <w:t>）</w:t>
            </w:r>
          </w:p>
        </w:tc>
        <w:tc>
          <w:tcPr>
            <w:tcW w:w="2317" w:type="dxa"/>
            <w:vAlign w:val="center"/>
          </w:tcPr>
          <w:p w14:paraId="08F92A98">
            <w:pPr>
              <w:spacing w:line="360" w:lineRule="exact"/>
              <w:jc w:val="left"/>
              <w:rPr>
                <w:szCs w:val="21"/>
              </w:rPr>
            </w:pPr>
            <w:r>
              <w:rPr>
                <w:rFonts w:hint="eastAsia"/>
                <w:szCs w:val="21"/>
              </w:rPr>
              <w:t>GB 18584-2024</w:t>
            </w:r>
          </w:p>
        </w:tc>
      </w:tr>
      <w:tr w14:paraId="6677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5A338878">
            <w:pPr>
              <w:snapToGrid w:val="0"/>
              <w:spacing w:line="440" w:lineRule="exact"/>
              <w:jc w:val="center"/>
              <w:rPr>
                <w:rFonts w:ascii="宋体" w:hAnsi="宋体"/>
                <w:szCs w:val="21"/>
              </w:rPr>
            </w:pPr>
          </w:p>
        </w:tc>
        <w:tc>
          <w:tcPr>
            <w:tcW w:w="1415" w:type="dxa"/>
            <w:vMerge w:val="continue"/>
            <w:vAlign w:val="center"/>
          </w:tcPr>
          <w:p w14:paraId="26C0656E">
            <w:pPr>
              <w:spacing w:line="360" w:lineRule="exact"/>
              <w:jc w:val="center"/>
              <w:rPr>
                <w:rFonts w:ascii="宋体" w:hAnsi="宋体"/>
                <w:szCs w:val="21"/>
              </w:rPr>
            </w:pPr>
          </w:p>
        </w:tc>
        <w:tc>
          <w:tcPr>
            <w:tcW w:w="1984" w:type="dxa"/>
            <w:vAlign w:val="center"/>
          </w:tcPr>
          <w:p w14:paraId="2DD45EF7">
            <w:pPr>
              <w:spacing w:line="360" w:lineRule="exact"/>
              <w:jc w:val="left"/>
              <w:rPr>
                <w:rFonts w:ascii="宋体" w:hAnsi="宋体"/>
                <w:szCs w:val="21"/>
              </w:rPr>
            </w:pPr>
            <w:r>
              <w:rPr>
                <w:kern w:val="0"/>
                <w:szCs w:val="21"/>
              </w:rPr>
              <w:t>可迁移有害元素</w:t>
            </w:r>
          </w:p>
        </w:tc>
        <w:tc>
          <w:tcPr>
            <w:tcW w:w="2317" w:type="dxa"/>
            <w:vAlign w:val="center"/>
          </w:tcPr>
          <w:p w14:paraId="587B3C75">
            <w:pPr>
              <w:spacing w:line="360" w:lineRule="exact"/>
              <w:jc w:val="left"/>
              <w:rPr>
                <w:szCs w:val="21"/>
              </w:rPr>
            </w:pPr>
            <w:r>
              <w:rPr>
                <w:rFonts w:hint="eastAsia"/>
                <w:szCs w:val="21"/>
              </w:rPr>
              <w:t>GB 6675.4-2014</w:t>
            </w:r>
          </w:p>
        </w:tc>
      </w:tr>
      <w:tr w14:paraId="551F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70" w:type="dxa"/>
            <w:gridSpan w:val="4"/>
            <w:vAlign w:val="center"/>
          </w:tcPr>
          <w:p w14:paraId="462FB273">
            <w:pPr>
              <w:spacing w:line="360" w:lineRule="exact"/>
              <w:jc w:val="left"/>
              <w:rPr>
                <w:rFonts w:ascii="宋体" w:hAnsi="宋体"/>
                <w:szCs w:val="21"/>
              </w:rPr>
            </w:pPr>
            <w:r>
              <w:rPr>
                <w:rFonts w:hint="eastAsia"/>
                <w:szCs w:val="21"/>
              </w:rPr>
              <w:t>注：木工要求的检验项目为</w:t>
            </w:r>
            <w:r>
              <w:rPr>
                <w:color w:val="000000"/>
                <w:szCs w:val="21"/>
              </w:rPr>
              <w:t>GB/T 3324</w:t>
            </w:r>
            <w:r>
              <w:rPr>
                <w:rFonts w:hint="eastAsia"/>
                <w:color w:val="000000"/>
                <w:szCs w:val="21"/>
              </w:rPr>
              <w:t>-</w:t>
            </w:r>
            <w:r>
              <w:rPr>
                <w:color w:val="000000"/>
                <w:szCs w:val="21"/>
              </w:rPr>
              <w:t>2017</w:t>
            </w:r>
            <w:r>
              <w:rPr>
                <w:rFonts w:hint="eastAsia"/>
                <w:color w:val="000000"/>
                <w:szCs w:val="21"/>
              </w:rPr>
              <w:t>中表3序号27、28、34。</w:t>
            </w:r>
          </w:p>
        </w:tc>
      </w:tr>
    </w:tbl>
    <w:p w14:paraId="2699AE0F">
      <w:pPr>
        <w:snapToGrid w:val="0"/>
        <w:spacing w:line="440" w:lineRule="exact"/>
        <w:ind w:firstLine="359" w:firstLineChars="171"/>
        <w:rPr>
          <w:color w:val="000000"/>
          <w:szCs w:val="21"/>
        </w:rPr>
      </w:pPr>
    </w:p>
    <w:p w14:paraId="19C311F3">
      <w:pPr>
        <w:snapToGrid w:val="0"/>
        <w:spacing w:line="440" w:lineRule="exact"/>
        <w:ind w:firstLine="359" w:firstLineChars="171"/>
        <w:rPr>
          <w:color w:val="000000"/>
          <w:szCs w:val="21"/>
        </w:rPr>
      </w:pPr>
    </w:p>
    <w:p w14:paraId="3BA8F225">
      <w:pPr>
        <w:snapToGrid w:val="0"/>
        <w:spacing w:line="440" w:lineRule="exact"/>
        <w:ind w:firstLine="359" w:firstLineChars="171"/>
        <w:rPr>
          <w:color w:val="000000"/>
          <w:szCs w:val="21"/>
        </w:rPr>
      </w:pPr>
    </w:p>
    <w:p w14:paraId="3253E492">
      <w:pPr>
        <w:snapToGrid w:val="0"/>
        <w:spacing w:line="440" w:lineRule="exact"/>
        <w:ind w:firstLine="359" w:firstLineChars="171"/>
        <w:rPr>
          <w:color w:val="000000"/>
          <w:szCs w:val="21"/>
        </w:rPr>
      </w:pPr>
    </w:p>
    <w:p w14:paraId="77FB4C26">
      <w:pPr>
        <w:snapToGrid w:val="0"/>
        <w:spacing w:line="440" w:lineRule="exact"/>
        <w:ind w:firstLine="359" w:firstLineChars="171"/>
        <w:rPr>
          <w:color w:val="000000"/>
          <w:szCs w:val="21"/>
        </w:rPr>
      </w:pPr>
    </w:p>
    <w:p w14:paraId="2966F995">
      <w:pPr>
        <w:snapToGrid w:val="0"/>
        <w:spacing w:line="440" w:lineRule="exact"/>
        <w:ind w:firstLine="359" w:firstLineChars="171"/>
        <w:rPr>
          <w:color w:val="000000"/>
          <w:szCs w:val="21"/>
        </w:rPr>
      </w:pPr>
    </w:p>
    <w:p w14:paraId="436AF8C2">
      <w:pPr>
        <w:snapToGrid w:val="0"/>
        <w:spacing w:line="440" w:lineRule="exact"/>
        <w:ind w:firstLine="359" w:firstLineChars="171"/>
        <w:rPr>
          <w:color w:val="000000"/>
          <w:szCs w:val="21"/>
        </w:rPr>
      </w:pPr>
    </w:p>
    <w:p w14:paraId="0D649A72">
      <w:pPr>
        <w:snapToGrid w:val="0"/>
        <w:spacing w:line="440" w:lineRule="exact"/>
        <w:ind w:firstLine="359" w:firstLineChars="171"/>
        <w:rPr>
          <w:color w:val="000000"/>
          <w:szCs w:val="21"/>
        </w:rPr>
      </w:pPr>
    </w:p>
    <w:p w14:paraId="5D11AD6B">
      <w:pPr>
        <w:snapToGrid w:val="0"/>
        <w:spacing w:line="440" w:lineRule="exact"/>
        <w:ind w:firstLine="359" w:firstLineChars="171"/>
        <w:rPr>
          <w:color w:val="000000"/>
          <w:szCs w:val="21"/>
        </w:rPr>
      </w:pPr>
    </w:p>
    <w:p w14:paraId="237E208A">
      <w:pPr>
        <w:snapToGrid w:val="0"/>
        <w:spacing w:line="440" w:lineRule="exact"/>
        <w:ind w:firstLine="359" w:firstLineChars="171"/>
        <w:rPr>
          <w:color w:val="000000"/>
          <w:szCs w:val="21"/>
        </w:rPr>
      </w:pPr>
    </w:p>
    <w:p w14:paraId="3D718404">
      <w:pPr>
        <w:snapToGrid w:val="0"/>
        <w:spacing w:line="440" w:lineRule="exact"/>
        <w:ind w:firstLine="359" w:firstLineChars="171"/>
        <w:rPr>
          <w:color w:val="000000"/>
          <w:szCs w:val="21"/>
        </w:rPr>
      </w:pPr>
    </w:p>
    <w:p w14:paraId="7A33A944">
      <w:pPr>
        <w:snapToGrid w:val="0"/>
        <w:spacing w:line="440" w:lineRule="exact"/>
        <w:ind w:firstLine="359" w:firstLineChars="171"/>
        <w:rPr>
          <w:color w:val="000000"/>
          <w:szCs w:val="21"/>
        </w:rPr>
      </w:pPr>
    </w:p>
    <w:p w14:paraId="4D74EDA2">
      <w:pPr>
        <w:snapToGrid w:val="0"/>
        <w:spacing w:line="440" w:lineRule="exact"/>
        <w:ind w:firstLine="359" w:firstLineChars="171"/>
        <w:rPr>
          <w:color w:val="000000"/>
          <w:szCs w:val="21"/>
        </w:rPr>
      </w:pPr>
    </w:p>
    <w:p w14:paraId="55A8F247">
      <w:pPr>
        <w:snapToGrid w:val="0"/>
        <w:spacing w:line="440" w:lineRule="exact"/>
        <w:ind w:firstLine="359" w:firstLineChars="171"/>
        <w:rPr>
          <w:color w:val="000000"/>
          <w:szCs w:val="21"/>
        </w:rPr>
      </w:pPr>
    </w:p>
    <w:p w14:paraId="4256B379">
      <w:pPr>
        <w:snapToGrid w:val="0"/>
        <w:spacing w:line="440" w:lineRule="exact"/>
        <w:ind w:firstLine="359" w:firstLineChars="171"/>
        <w:rPr>
          <w:color w:val="000000"/>
          <w:szCs w:val="21"/>
        </w:rPr>
      </w:pPr>
    </w:p>
    <w:p w14:paraId="703D1ECF">
      <w:pPr>
        <w:snapToGrid w:val="0"/>
        <w:spacing w:line="440" w:lineRule="exact"/>
        <w:ind w:firstLine="359" w:firstLineChars="171"/>
        <w:rPr>
          <w:color w:val="000000"/>
          <w:szCs w:val="21"/>
        </w:rPr>
      </w:pPr>
    </w:p>
    <w:p w14:paraId="3ADBEAC6">
      <w:pPr>
        <w:snapToGrid w:val="0"/>
        <w:spacing w:line="440" w:lineRule="exact"/>
        <w:ind w:firstLine="359" w:firstLineChars="171"/>
        <w:rPr>
          <w:color w:val="000000"/>
          <w:szCs w:val="21"/>
        </w:rPr>
      </w:pPr>
    </w:p>
    <w:p w14:paraId="0831CF62">
      <w:pPr>
        <w:snapToGrid w:val="0"/>
        <w:spacing w:line="440" w:lineRule="exact"/>
        <w:ind w:firstLine="359" w:firstLineChars="171"/>
        <w:jc w:val="center"/>
        <w:rPr>
          <w:color w:val="000000"/>
          <w:szCs w:val="21"/>
        </w:rPr>
      </w:pPr>
      <w:r>
        <w:rPr>
          <w:szCs w:val="21"/>
        </w:rPr>
        <w:t>表</w:t>
      </w:r>
      <w:r>
        <w:rPr>
          <w:rFonts w:hint="eastAsia"/>
          <w:szCs w:val="21"/>
        </w:rPr>
        <w:t>2木制柜</w:t>
      </w:r>
      <w:r>
        <w:rPr>
          <w:szCs w:val="21"/>
        </w:rPr>
        <w:t>（GB/T 3324</w:t>
      </w:r>
      <w:r>
        <w:rPr>
          <w:rFonts w:hint="eastAsia"/>
          <w:szCs w:val="21"/>
        </w:rPr>
        <w:t>-</w:t>
      </w:r>
      <w:r>
        <w:rPr>
          <w:szCs w:val="21"/>
        </w:rPr>
        <w:t>20</w:t>
      </w:r>
      <w:r>
        <w:rPr>
          <w:rFonts w:hint="eastAsia"/>
          <w:szCs w:val="21"/>
        </w:rPr>
        <w:t>24</w:t>
      </w:r>
      <w:r>
        <w:rPr>
          <w:szCs w:val="21"/>
        </w:rPr>
        <w:t>、GB 18584</w:t>
      </w:r>
      <w:r>
        <w:rPr>
          <w:rFonts w:hint="eastAsia"/>
          <w:szCs w:val="21"/>
        </w:rPr>
        <w:t>-</w:t>
      </w:r>
      <w:r>
        <w:rPr>
          <w:szCs w:val="21"/>
        </w:rPr>
        <w:t>2024、GB 28008</w:t>
      </w:r>
      <w:r>
        <w:rPr>
          <w:rFonts w:hint="eastAsia"/>
          <w:szCs w:val="21"/>
        </w:rPr>
        <w:t>-</w:t>
      </w:r>
      <w:r>
        <w:rPr>
          <w:szCs w:val="21"/>
        </w:rPr>
        <w:t>2024）</w:t>
      </w:r>
    </w:p>
    <w:tbl>
      <w:tblPr>
        <w:tblStyle w:val="4"/>
        <w:tblpPr w:leftFromText="180" w:rightFromText="180" w:vertAnchor="text" w:horzAnchor="margin" w:tblpXSpec="center" w:tblpY="28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415"/>
        <w:gridCol w:w="1984"/>
        <w:gridCol w:w="2317"/>
      </w:tblGrid>
      <w:tr w14:paraId="4DB6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Pr>
          <w:p w14:paraId="3B4FFAE6">
            <w:pPr>
              <w:snapToGrid w:val="0"/>
              <w:spacing w:line="440" w:lineRule="exact"/>
              <w:jc w:val="center"/>
              <w:rPr>
                <w:rFonts w:ascii="宋体" w:hAnsi="宋体"/>
                <w:szCs w:val="21"/>
              </w:rPr>
            </w:pPr>
            <w:r>
              <w:rPr>
                <w:rFonts w:hint="eastAsia" w:ascii="宋体" w:hAnsi="宋体"/>
                <w:szCs w:val="21"/>
              </w:rPr>
              <w:t>序号</w:t>
            </w:r>
          </w:p>
        </w:tc>
        <w:tc>
          <w:tcPr>
            <w:tcW w:w="3399" w:type="dxa"/>
            <w:gridSpan w:val="2"/>
          </w:tcPr>
          <w:p w14:paraId="10088377">
            <w:pPr>
              <w:snapToGrid w:val="0"/>
              <w:spacing w:line="440" w:lineRule="exact"/>
              <w:jc w:val="center"/>
              <w:rPr>
                <w:rFonts w:ascii="宋体" w:hAnsi="宋体"/>
                <w:color w:val="000000"/>
                <w:szCs w:val="21"/>
              </w:rPr>
            </w:pPr>
            <w:r>
              <w:rPr>
                <w:rFonts w:hint="eastAsia" w:ascii="宋体" w:hAnsi="宋体"/>
                <w:color w:val="000000"/>
                <w:szCs w:val="21"/>
              </w:rPr>
              <w:t>检验项目</w:t>
            </w:r>
          </w:p>
        </w:tc>
        <w:tc>
          <w:tcPr>
            <w:tcW w:w="2317" w:type="dxa"/>
          </w:tcPr>
          <w:p w14:paraId="31710ED3">
            <w:pPr>
              <w:snapToGrid w:val="0"/>
              <w:spacing w:line="440" w:lineRule="exact"/>
              <w:jc w:val="center"/>
              <w:rPr>
                <w:rFonts w:ascii="宋体" w:hAnsi="宋体"/>
                <w:color w:val="000000"/>
                <w:szCs w:val="21"/>
              </w:rPr>
            </w:pPr>
            <w:r>
              <w:rPr>
                <w:rFonts w:hint="eastAsia" w:ascii="宋体" w:hAnsi="宋体"/>
                <w:color w:val="000000"/>
                <w:szCs w:val="21"/>
              </w:rPr>
              <w:t>检验方法</w:t>
            </w:r>
          </w:p>
        </w:tc>
      </w:tr>
      <w:tr w14:paraId="3C98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54" w:type="dxa"/>
            <w:vAlign w:val="center"/>
          </w:tcPr>
          <w:p w14:paraId="6FA34F15">
            <w:pPr>
              <w:snapToGrid w:val="0"/>
              <w:spacing w:line="440" w:lineRule="exact"/>
              <w:jc w:val="center"/>
              <w:rPr>
                <w:rFonts w:ascii="宋体" w:hAnsi="宋体"/>
                <w:szCs w:val="21"/>
              </w:rPr>
            </w:pPr>
            <w:r>
              <w:rPr>
                <w:rFonts w:ascii="宋体" w:hAnsi="宋体"/>
                <w:szCs w:val="21"/>
              </w:rPr>
              <w:t>1</w:t>
            </w:r>
          </w:p>
        </w:tc>
        <w:tc>
          <w:tcPr>
            <w:tcW w:w="3399" w:type="dxa"/>
            <w:gridSpan w:val="2"/>
            <w:vAlign w:val="center"/>
          </w:tcPr>
          <w:p w14:paraId="2EF0D761">
            <w:pPr>
              <w:snapToGrid w:val="0"/>
              <w:spacing w:line="440" w:lineRule="exact"/>
              <w:rPr>
                <w:rFonts w:ascii="宋体" w:hAnsi="宋体"/>
                <w:szCs w:val="21"/>
              </w:rPr>
            </w:pPr>
            <w:r>
              <w:rPr>
                <w:rFonts w:hint="eastAsia" w:ascii="宋体" w:hAnsi="宋体"/>
                <w:szCs w:val="21"/>
              </w:rPr>
              <w:t>木工要求</w:t>
            </w:r>
          </w:p>
        </w:tc>
        <w:tc>
          <w:tcPr>
            <w:tcW w:w="2317" w:type="dxa"/>
            <w:vAlign w:val="center"/>
          </w:tcPr>
          <w:p w14:paraId="6C9C475D">
            <w:pPr>
              <w:spacing w:line="360" w:lineRule="exact"/>
              <w:jc w:val="left"/>
              <w:rPr>
                <w:szCs w:val="21"/>
              </w:rPr>
            </w:pPr>
            <w:r>
              <w:rPr>
                <w:rFonts w:hint="eastAsia"/>
                <w:szCs w:val="21"/>
              </w:rPr>
              <w:t>GB/T 3324-2024</w:t>
            </w:r>
          </w:p>
        </w:tc>
      </w:tr>
      <w:tr w14:paraId="41EA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4" w:type="dxa"/>
            <w:vMerge w:val="restart"/>
            <w:vAlign w:val="center"/>
          </w:tcPr>
          <w:p w14:paraId="05099C8E">
            <w:pPr>
              <w:snapToGrid w:val="0"/>
              <w:spacing w:line="440" w:lineRule="exact"/>
              <w:jc w:val="center"/>
              <w:rPr>
                <w:rFonts w:ascii="宋体" w:hAnsi="宋体"/>
                <w:szCs w:val="21"/>
              </w:rPr>
            </w:pPr>
            <w:r>
              <w:rPr>
                <w:rFonts w:hint="eastAsia" w:ascii="宋体" w:hAnsi="宋体"/>
                <w:szCs w:val="21"/>
              </w:rPr>
              <w:t>2</w:t>
            </w:r>
          </w:p>
        </w:tc>
        <w:tc>
          <w:tcPr>
            <w:tcW w:w="1415" w:type="dxa"/>
            <w:vMerge w:val="restart"/>
            <w:vAlign w:val="center"/>
          </w:tcPr>
          <w:p w14:paraId="2CF56C7D">
            <w:pPr>
              <w:snapToGrid w:val="0"/>
              <w:spacing w:line="440" w:lineRule="exact"/>
              <w:rPr>
                <w:rFonts w:ascii="宋体" w:hAnsi="宋体"/>
                <w:szCs w:val="21"/>
              </w:rPr>
            </w:pPr>
            <w:r>
              <w:rPr>
                <w:rFonts w:hint="eastAsia" w:ascii="宋体" w:hAnsi="宋体"/>
                <w:szCs w:val="21"/>
              </w:rPr>
              <w:t>漆膜</w:t>
            </w:r>
            <w:r>
              <w:rPr>
                <w:color w:val="000000"/>
                <w:szCs w:val="21"/>
              </w:rPr>
              <w:t>表面</w:t>
            </w:r>
            <w:r>
              <w:rPr>
                <w:rFonts w:hint="eastAsia" w:ascii="宋体" w:hAnsi="宋体"/>
                <w:szCs w:val="21"/>
              </w:rPr>
              <w:t>理化性能</w:t>
            </w:r>
          </w:p>
        </w:tc>
        <w:tc>
          <w:tcPr>
            <w:tcW w:w="1984" w:type="dxa"/>
            <w:vAlign w:val="center"/>
          </w:tcPr>
          <w:p w14:paraId="497BE876">
            <w:pPr>
              <w:spacing w:line="320" w:lineRule="exact"/>
              <w:jc w:val="left"/>
              <w:rPr>
                <w:rFonts w:ascii="宋体" w:hAnsi="宋体"/>
                <w:szCs w:val="21"/>
              </w:rPr>
            </w:pPr>
            <w:r>
              <w:rPr>
                <w:rFonts w:hint="eastAsia" w:ascii="宋体" w:hAnsi="宋体"/>
                <w:szCs w:val="21"/>
              </w:rPr>
              <w:t>耐液性</w:t>
            </w:r>
          </w:p>
        </w:tc>
        <w:tc>
          <w:tcPr>
            <w:tcW w:w="2317" w:type="dxa"/>
            <w:vAlign w:val="center"/>
          </w:tcPr>
          <w:p w14:paraId="2716257C">
            <w:pPr>
              <w:spacing w:line="360" w:lineRule="exact"/>
              <w:jc w:val="left"/>
              <w:rPr>
                <w:szCs w:val="21"/>
              </w:rPr>
            </w:pPr>
            <w:r>
              <w:rPr>
                <w:rFonts w:hint="eastAsia"/>
                <w:szCs w:val="21"/>
              </w:rPr>
              <w:t>GB/T 4893.1-2021</w:t>
            </w:r>
          </w:p>
        </w:tc>
      </w:tr>
      <w:tr w14:paraId="79D8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54" w:type="dxa"/>
            <w:vMerge w:val="continue"/>
            <w:vAlign w:val="center"/>
          </w:tcPr>
          <w:p w14:paraId="1AAAACBF">
            <w:pPr>
              <w:snapToGrid w:val="0"/>
              <w:spacing w:line="440" w:lineRule="exact"/>
              <w:jc w:val="center"/>
              <w:rPr>
                <w:rFonts w:ascii="宋体" w:hAnsi="宋体"/>
                <w:szCs w:val="21"/>
              </w:rPr>
            </w:pPr>
          </w:p>
        </w:tc>
        <w:tc>
          <w:tcPr>
            <w:tcW w:w="1415" w:type="dxa"/>
            <w:vMerge w:val="continue"/>
            <w:vAlign w:val="center"/>
          </w:tcPr>
          <w:p w14:paraId="2799906A">
            <w:pPr>
              <w:snapToGrid w:val="0"/>
              <w:spacing w:line="440" w:lineRule="exact"/>
              <w:jc w:val="center"/>
              <w:rPr>
                <w:rFonts w:ascii="宋体" w:hAnsi="宋体"/>
                <w:szCs w:val="21"/>
              </w:rPr>
            </w:pPr>
          </w:p>
        </w:tc>
        <w:tc>
          <w:tcPr>
            <w:tcW w:w="1984" w:type="dxa"/>
            <w:vAlign w:val="center"/>
          </w:tcPr>
          <w:p w14:paraId="0C576260">
            <w:pPr>
              <w:spacing w:line="320" w:lineRule="exact"/>
              <w:jc w:val="left"/>
              <w:rPr>
                <w:rFonts w:ascii="宋体" w:hAnsi="宋体"/>
                <w:szCs w:val="21"/>
              </w:rPr>
            </w:pPr>
            <w:r>
              <w:rPr>
                <w:rFonts w:hint="eastAsia" w:ascii="宋体" w:hAnsi="宋体"/>
                <w:szCs w:val="21"/>
              </w:rPr>
              <w:t>耐湿热</w:t>
            </w:r>
          </w:p>
        </w:tc>
        <w:tc>
          <w:tcPr>
            <w:tcW w:w="2317" w:type="dxa"/>
            <w:vAlign w:val="center"/>
          </w:tcPr>
          <w:p w14:paraId="773AE20B">
            <w:pPr>
              <w:spacing w:line="360" w:lineRule="exact"/>
              <w:jc w:val="left"/>
              <w:rPr>
                <w:szCs w:val="21"/>
              </w:rPr>
            </w:pPr>
            <w:r>
              <w:rPr>
                <w:rFonts w:hint="eastAsia"/>
                <w:szCs w:val="21"/>
              </w:rPr>
              <w:t>GB/T 4893.2-2020</w:t>
            </w:r>
          </w:p>
        </w:tc>
      </w:tr>
      <w:tr w14:paraId="0F6D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0E72ADF7">
            <w:pPr>
              <w:snapToGrid w:val="0"/>
              <w:spacing w:line="440" w:lineRule="exact"/>
              <w:jc w:val="center"/>
              <w:rPr>
                <w:rFonts w:ascii="宋体" w:hAnsi="宋体"/>
                <w:szCs w:val="21"/>
              </w:rPr>
            </w:pPr>
          </w:p>
        </w:tc>
        <w:tc>
          <w:tcPr>
            <w:tcW w:w="1415" w:type="dxa"/>
            <w:vMerge w:val="continue"/>
            <w:vAlign w:val="center"/>
          </w:tcPr>
          <w:p w14:paraId="33FC2CB2">
            <w:pPr>
              <w:snapToGrid w:val="0"/>
              <w:spacing w:line="440" w:lineRule="exact"/>
              <w:jc w:val="center"/>
              <w:rPr>
                <w:rFonts w:ascii="宋体" w:hAnsi="宋体"/>
                <w:szCs w:val="21"/>
              </w:rPr>
            </w:pPr>
          </w:p>
        </w:tc>
        <w:tc>
          <w:tcPr>
            <w:tcW w:w="1984" w:type="dxa"/>
            <w:vAlign w:val="center"/>
          </w:tcPr>
          <w:p w14:paraId="74DFDCDD">
            <w:pPr>
              <w:spacing w:line="320" w:lineRule="exact"/>
              <w:jc w:val="left"/>
              <w:rPr>
                <w:rFonts w:ascii="宋体" w:hAnsi="宋体"/>
                <w:szCs w:val="21"/>
              </w:rPr>
            </w:pPr>
            <w:r>
              <w:rPr>
                <w:rFonts w:hint="eastAsia" w:ascii="宋体" w:hAnsi="宋体"/>
                <w:szCs w:val="21"/>
              </w:rPr>
              <w:t>耐干热</w:t>
            </w:r>
          </w:p>
        </w:tc>
        <w:tc>
          <w:tcPr>
            <w:tcW w:w="2317" w:type="dxa"/>
            <w:vAlign w:val="center"/>
          </w:tcPr>
          <w:p w14:paraId="487A53D9">
            <w:pPr>
              <w:spacing w:line="360" w:lineRule="exact"/>
              <w:jc w:val="left"/>
              <w:rPr>
                <w:szCs w:val="21"/>
              </w:rPr>
            </w:pPr>
            <w:r>
              <w:rPr>
                <w:rFonts w:hint="eastAsia"/>
                <w:szCs w:val="21"/>
              </w:rPr>
              <w:t>GB/T 4893.3-2020</w:t>
            </w:r>
          </w:p>
        </w:tc>
      </w:tr>
      <w:tr w14:paraId="5E90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6BA1A257">
            <w:pPr>
              <w:snapToGrid w:val="0"/>
              <w:spacing w:line="440" w:lineRule="exact"/>
              <w:jc w:val="center"/>
              <w:rPr>
                <w:rFonts w:ascii="宋体" w:hAnsi="宋体"/>
                <w:szCs w:val="21"/>
              </w:rPr>
            </w:pPr>
          </w:p>
        </w:tc>
        <w:tc>
          <w:tcPr>
            <w:tcW w:w="1415" w:type="dxa"/>
            <w:vMerge w:val="continue"/>
            <w:vAlign w:val="center"/>
          </w:tcPr>
          <w:p w14:paraId="6FF072C2">
            <w:pPr>
              <w:spacing w:line="360" w:lineRule="exact"/>
              <w:jc w:val="center"/>
              <w:rPr>
                <w:rFonts w:ascii="宋体" w:hAnsi="宋体"/>
                <w:szCs w:val="21"/>
              </w:rPr>
            </w:pPr>
          </w:p>
        </w:tc>
        <w:tc>
          <w:tcPr>
            <w:tcW w:w="1984" w:type="dxa"/>
            <w:vAlign w:val="center"/>
          </w:tcPr>
          <w:p w14:paraId="55E44F02">
            <w:pPr>
              <w:spacing w:line="320" w:lineRule="exact"/>
              <w:jc w:val="left"/>
              <w:rPr>
                <w:rFonts w:ascii="宋体" w:hAnsi="宋体"/>
                <w:szCs w:val="21"/>
              </w:rPr>
            </w:pPr>
            <w:r>
              <w:rPr>
                <w:rFonts w:hint="eastAsia" w:ascii="宋体" w:hAnsi="宋体"/>
                <w:szCs w:val="21"/>
              </w:rPr>
              <w:t>附着力</w:t>
            </w:r>
          </w:p>
        </w:tc>
        <w:tc>
          <w:tcPr>
            <w:tcW w:w="2317" w:type="dxa"/>
            <w:vAlign w:val="center"/>
          </w:tcPr>
          <w:p w14:paraId="53BE88FF">
            <w:pPr>
              <w:spacing w:line="360" w:lineRule="exact"/>
              <w:jc w:val="left"/>
              <w:rPr>
                <w:szCs w:val="21"/>
              </w:rPr>
            </w:pPr>
            <w:r>
              <w:rPr>
                <w:rFonts w:hint="eastAsia"/>
                <w:szCs w:val="21"/>
              </w:rPr>
              <w:t>GB/T 4893.4-2023</w:t>
            </w:r>
          </w:p>
        </w:tc>
      </w:tr>
      <w:tr w14:paraId="0C64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5D0F90C7">
            <w:pPr>
              <w:snapToGrid w:val="0"/>
              <w:spacing w:line="440" w:lineRule="exact"/>
              <w:jc w:val="center"/>
              <w:rPr>
                <w:rFonts w:ascii="宋体" w:hAnsi="宋体"/>
                <w:szCs w:val="21"/>
              </w:rPr>
            </w:pPr>
          </w:p>
        </w:tc>
        <w:tc>
          <w:tcPr>
            <w:tcW w:w="1415" w:type="dxa"/>
            <w:vMerge w:val="continue"/>
            <w:vAlign w:val="center"/>
          </w:tcPr>
          <w:p w14:paraId="7419F744">
            <w:pPr>
              <w:spacing w:line="360" w:lineRule="exact"/>
              <w:jc w:val="center"/>
              <w:rPr>
                <w:rFonts w:ascii="宋体" w:hAnsi="宋体"/>
                <w:szCs w:val="21"/>
              </w:rPr>
            </w:pPr>
          </w:p>
        </w:tc>
        <w:tc>
          <w:tcPr>
            <w:tcW w:w="1984" w:type="dxa"/>
            <w:vAlign w:val="center"/>
          </w:tcPr>
          <w:p w14:paraId="586D648B">
            <w:pPr>
              <w:spacing w:line="320" w:lineRule="exact"/>
              <w:jc w:val="left"/>
              <w:rPr>
                <w:rFonts w:ascii="宋体" w:hAnsi="宋体"/>
                <w:szCs w:val="21"/>
              </w:rPr>
            </w:pPr>
            <w:r>
              <w:rPr>
                <w:rFonts w:hint="eastAsia" w:ascii="宋体" w:hAnsi="宋体"/>
                <w:szCs w:val="21"/>
              </w:rPr>
              <w:t>耐磨性</w:t>
            </w:r>
          </w:p>
        </w:tc>
        <w:tc>
          <w:tcPr>
            <w:tcW w:w="2317" w:type="dxa"/>
            <w:vAlign w:val="center"/>
          </w:tcPr>
          <w:p w14:paraId="32616C42">
            <w:pPr>
              <w:spacing w:line="360" w:lineRule="exact"/>
              <w:jc w:val="left"/>
              <w:rPr>
                <w:szCs w:val="21"/>
              </w:rPr>
            </w:pPr>
            <w:r>
              <w:rPr>
                <w:rFonts w:hint="eastAsia"/>
                <w:szCs w:val="21"/>
              </w:rPr>
              <w:t>GB/T 4893.8-2023</w:t>
            </w:r>
          </w:p>
        </w:tc>
      </w:tr>
      <w:tr w14:paraId="43E7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27B36DBD">
            <w:pPr>
              <w:snapToGrid w:val="0"/>
              <w:spacing w:line="440" w:lineRule="exact"/>
              <w:jc w:val="center"/>
              <w:rPr>
                <w:rFonts w:ascii="宋体" w:hAnsi="宋体"/>
                <w:szCs w:val="21"/>
              </w:rPr>
            </w:pPr>
          </w:p>
        </w:tc>
        <w:tc>
          <w:tcPr>
            <w:tcW w:w="1415" w:type="dxa"/>
            <w:vMerge w:val="continue"/>
            <w:vAlign w:val="center"/>
          </w:tcPr>
          <w:p w14:paraId="5A0A879B">
            <w:pPr>
              <w:spacing w:line="360" w:lineRule="exact"/>
              <w:jc w:val="center"/>
              <w:rPr>
                <w:rFonts w:ascii="宋体" w:hAnsi="宋体"/>
                <w:szCs w:val="21"/>
              </w:rPr>
            </w:pPr>
          </w:p>
        </w:tc>
        <w:tc>
          <w:tcPr>
            <w:tcW w:w="1984" w:type="dxa"/>
            <w:vAlign w:val="center"/>
          </w:tcPr>
          <w:p w14:paraId="5052369E">
            <w:pPr>
              <w:spacing w:line="360" w:lineRule="exact"/>
              <w:jc w:val="left"/>
              <w:rPr>
                <w:rFonts w:ascii="宋体" w:hAnsi="宋体"/>
                <w:szCs w:val="21"/>
              </w:rPr>
            </w:pPr>
            <w:r>
              <w:rPr>
                <w:rFonts w:hint="eastAsia" w:ascii="宋体" w:hAnsi="宋体"/>
                <w:szCs w:val="21"/>
              </w:rPr>
              <w:t>抗冲击</w:t>
            </w:r>
          </w:p>
        </w:tc>
        <w:tc>
          <w:tcPr>
            <w:tcW w:w="2317" w:type="dxa"/>
            <w:vAlign w:val="center"/>
          </w:tcPr>
          <w:p w14:paraId="369B0777">
            <w:pPr>
              <w:spacing w:line="360" w:lineRule="exact"/>
              <w:jc w:val="left"/>
              <w:rPr>
                <w:szCs w:val="21"/>
              </w:rPr>
            </w:pPr>
            <w:r>
              <w:rPr>
                <w:rFonts w:hint="eastAsia"/>
                <w:szCs w:val="21"/>
              </w:rPr>
              <w:t>GB/T 4893.9-2013</w:t>
            </w:r>
          </w:p>
        </w:tc>
      </w:tr>
      <w:tr w14:paraId="3761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restart"/>
            <w:vAlign w:val="center"/>
          </w:tcPr>
          <w:p w14:paraId="20D7FD52">
            <w:pPr>
              <w:snapToGrid w:val="0"/>
              <w:spacing w:line="440" w:lineRule="exact"/>
              <w:jc w:val="center"/>
              <w:rPr>
                <w:rFonts w:ascii="宋体" w:hAnsi="宋体"/>
                <w:szCs w:val="21"/>
              </w:rPr>
            </w:pPr>
            <w:r>
              <w:rPr>
                <w:rFonts w:hint="eastAsia" w:ascii="宋体" w:hAnsi="宋体"/>
                <w:szCs w:val="21"/>
              </w:rPr>
              <w:t>3</w:t>
            </w:r>
          </w:p>
        </w:tc>
        <w:tc>
          <w:tcPr>
            <w:tcW w:w="1415" w:type="dxa"/>
            <w:vMerge w:val="restart"/>
            <w:vAlign w:val="center"/>
          </w:tcPr>
          <w:p w14:paraId="2521179F">
            <w:pPr>
              <w:spacing w:line="360" w:lineRule="exact"/>
              <w:rPr>
                <w:rFonts w:ascii="宋体" w:hAnsi="宋体"/>
                <w:szCs w:val="21"/>
              </w:rPr>
            </w:pPr>
            <w:r>
              <w:rPr>
                <w:rFonts w:hint="eastAsia" w:ascii="宋体" w:hAnsi="宋体"/>
                <w:szCs w:val="21"/>
              </w:rPr>
              <w:t>软、硬质覆面</w:t>
            </w:r>
            <w:r>
              <w:rPr>
                <w:color w:val="000000"/>
                <w:szCs w:val="21"/>
              </w:rPr>
              <w:t>表面</w:t>
            </w:r>
            <w:r>
              <w:rPr>
                <w:rFonts w:hint="eastAsia" w:ascii="宋体" w:hAnsi="宋体"/>
                <w:szCs w:val="21"/>
              </w:rPr>
              <w:t>理化性能</w:t>
            </w:r>
          </w:p>
        </w:tc>
        <w:tc>
          <w:tcPr>
            <w:tcW w:w="1984" w:type="dxa"/>
            <w:vAlign w:val="center"/>
          </w:tcPr>
          <w:p w14:paraId="4A7C5F19">
            <w:pPr>
              <w:spacing w:line="320" w:lineRule="exact"/>
              <w:jc w:val="left"/>
              <w:rPr>
                <w:rFonts w:ascii="宋体" w:hAnsi="宋体"/>
                <w:szCs w:val="21"/>
              </w:rPr>
            </w:pPr>
            <w:r>
              <w:rPr>
                <w:rFonts w:hint="eastAsia" w:ascii="宋体" w:hAnsi="宋体"/>
                <w:szCs w:val="21"/>
              </w:rPr>
              <w:t>耐冷热循环</w:t>
            </w:r>
          </w:p>
        </w:tc>
        <w:tc>
          <w:tcPr>
            <w:tcW w:w="2317" w:type="dxa"/>
            <w:vAlign w:val="center"/>
          </w:tcPr>
          <w:p w14:paraId="77C7E983">
            <w:pPr>
              <w:spacing w:line="360" w:lineRule="exact"/>
              <w:jc w:val="left"/>
              <w:rPr>
                <w:szCs w:val="21"/>
              </w:rPr>
            </w:pPr>
            <w:r>
              <w:rPr>
                <w:rFonts w:hint="eastAsia"/>
                <w:szCs w:val="21"/>
              </w:rPr>
              <w:t>GB/T 17657-2022</w:t>
            </w:r>
          </w:p>
        </w:tc>
      </w:tr>
      <w:tr w14:paraId="3447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6CF4565F">
            <w:pPr>
              <w:snapToGrid w:val="0"/>
              <w:spacing w:line="440" w:lineRule="exact"/>
              <w:jc w:val="center"/>
              <w:rPr>
                <w:rFonts w:ascii="宋体" w:hAnsi="宋体"/>
                <w:szCs w:val="21"/>
              </w:rPr>
            </w:pPr>
          </w:p>
        </w:tc>
        <w:tc>
          <w:tcPr>
            <w:tcW w:w="1415" w:type="dxa"/>
            <w:vMerge w:val="continue"/>
            <w:vAlign w:val="center"/>
          </w:tcPr>
          <w:p w14:paraId="44973204">
            <w:pPr>
              <w:spacing w:line="360" w:lineRule="exact"/>
              <w:jc w:val="center"/>
              <w:rPr>
                <w:rFonts w:ascii="宋体" w:hAnsi="宋体"/>
                <w:szCs w:val="21"/>
              </w:rPr>
            </w:pPr>
          </w:p>
        </w:tc>
        <w:tc>
          <w:tcPr>
            <w:tcW w:w="1984" w:type="dxa"/>
            <w:vAlign w:val="center"/>
          </w:tcPr>
          <w:p w14:paraId="4C32EDC1">
            <w:pPr>
              <w:spacing w:line="320" w:lineRule="exact"/>
              <w:jc w:val="left"/>
              <w:rPr>
                <w:rFonts w:ascii="宋体" w:hAnsi="宋体"/>
                <w:szCs w:val="21"/>
              </w:rPr>
            </w:pPr>
            <w:r>
              <w:rPr>
                <w:rFonts w:hint="eastAsia" w:ascii="宋体" w:hAnsi="宋体"/>
                <w:szCs w:val="21"/>
              </w:rPr>
              <w:t>耐干热</w:t>
            </w:r>
          </w:p>
        </w:tc>
        <w:tc>
          <w:tcPr>
            <w:tcW w:w="2317" w:type="dxa"/>
          </w:tcPr>
          <w:p w14:paraId="2BC33E0A">
            <w:pPr>
              <w:spacing w:line="360" w:lineRule="exact"/>
              <w:jc w:val="left"/>
              <w:rPr>
                <w:szCs w:val="21"/>
              </w:rPr>
            </w:pPr>
            <w:r>
              <w:rPr>
                <w:rFonts w:hint="eastAsia"/>
                <w:szCs w:val="21"/>
              </w:rPr>
              <w:t>GB/T 4893.3-2020</w:t>
            </w:r>
          </w:p>
        </w:tc>
      </w:tr>
      <w:tr w14:paraId="466E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4" w:type="dxa"/>
            <w:vMerge w:val="continue"/>
            <w:vAlign w:val="center"/>
          </w:tcPr>
          <w:p w14:paraId="0D445730">
            <w:pPr>
              <w:snapToGrid w:val="0"/>
              <w:spacing w:line="440" w:lineRule="exact"/>
              <w:jc w:val="center"/>
              <w:rPr>
                <w:rFonts w:ascii="宋体" w:hAnsi="宋体"/>
                <w:szCs w:val="21"/>
              </w:rPr>
            </w:pPr>
          </w:p>
        </w:tc>
        <w:tc>
          <w:tcPr>
            <w:tcW w:w="1415" w:type="dxa"/>
            <w:vMerge w:val="continue"/>
            <w:vAlign w:val="center"/>
          </w:tcPr>
          <w:p w14:paraId="00C2C464">
            <w:pPr>
              <w:spacing w:line="360" w:lineRule="exact"/>
              <w:jc w:val="center"/>
              <w:rPr>
                <w:rFonts w:ascii="宋体" w:hAnsi="宋体"/>
                <w:szCs w:val="21"/>
              </w:rPr>
            </w:pPr>
          </w:p>
        </w:tc>
        <w:tc>
          <w:tcPr>
            <w:tcW w:w="1984" w:type="dxa"/>
            <w:vAlign w:val="center"/>
          </w:tcPr>
          <w:p w14:paraId="5FCC48CA">
            <w:pPr>
              <w:spacing w:line="320" w:lineRule="exact"/>
              <w:jc w:val="left"/>
              <w:rPr>
                <w:rFonts w:ascii="宋体" w:hAnsi="宋体"/>
                <w:szCs w:val="21"/>
              </w:rPr>
            </w:pPr>
            <w:r>
              <w:rPr>
                <w:rFonts w:hint="eastAsia" w:ascii="宋体" w:hAnsi="宋体"/>
                <w:szCs w:val="21"/>
              </w:rPr>
              <w:t>耐湿热</w:t>
            </w:r>
          </w:p>
        </w:tc>
        <w:tc>
          <w:tcPr>
            <w:tcW w:w="2317" w:type="dxa"/>
          </w:tcPr>
          <w:p w14:paraId="19149500">
            <w:pPr>
              <w:spacing w:line="360" w:lineRule="exact"/>
              <w:jc w:val="left"/>
              <w:rPr>
                <w:szCs w:val="21"/>
              </w:rPr>
            </w:pPr>
            <w:r>
              <w:rPr>
                <w:rFonts w:hint="eastAsia"/>
                <w:szCs w:val="21"/>
              </w:rPr>
              <w:t>GB/T 4893.2-2020</w:t>
            </w:r>
          </w:p>
        </w:tc>
      </w:tr>
      <w:tr w14:paraId="5E9D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43B6C71E">
            <w:pPr>
              <w:snapToGrid w:val="0"/>
              <w:spacing w:line="440" w:lineRule="exact"/>
              <w:jc w:val="center"/>
              <w:rPr>
                <w:rFonts w:ascii="宋体" w:hAnsi="宋体"/>
                <w:szCs w:val="21"/>
              </w:rPr>
            </w:pPr>
          </w:p>
        </w:tc>
        <w:tc>
          <w:tcPr>
            <w:tcW w:w="1415" w:type="dxa"/>
            <w:vMerge w:val="continue"/>
            <w:vAlign w:val="center"/>
          </w:tcPr>
          <w:p w14:paraId="1CEC1E29">
            <w:pPr>
              <w:spacing w:line="360" w:lineRule="exact"/>
              <w:jc w:val="center"/>
              <w:rPr>
                <w:rFonts w:ascii="宋体" w:hAnsi="宋体"/>
                <w:szCs w:val="21"/>
              </w:rPr>
            </w:pPr>
          </w:p>
        </w:tc>
        <w:tc>
          <w:tcPr>
            <w:tcW w:w="1984" w:type="dxa"/>
            <w:vAlign w:val="center"/>
          </w:tcPr>
          <w:p w14:paraId="6986E290">
            <w:pPr>
              <w:spacing w:line="320" w:lineRule="exact"/>
              <w:jc w:val="left"/>
              <w:rPr>
                <w:rFonts w:ascii="宋体" w:hAnsi="宋体"/>
                <w:szCs w:val="21"/>
              </w:rPr>
            </w:pPr>
            <w:r>
              <w:rPr>
                <w:rFonts w:hint="eastAsia" w:ascii="宋体" w:hAnsi="宋体"/>
                <w:szCs w:val="21"/>
              </w:rPr>
              <w:t>耐磨性</w:t>
            </w:r>
          </w:p>
        </w:tc>
        <w:tc>
          <w:tcPr>
            <w:tcW w:w="2317" w:type="dxa"/>
          </w:tcPr>
          <w:p w14:paraId="23C85A83">
            <w:pPr>
              <w:spacing w:line="360" w:lineRule="exact"/>
              <w:jc w:val="left"/>
              <w:rPr>
                <w:szCs w:val="21"/>
              </w:rPr>
            </w:pPr>
            <w:r>
              <w:rPr>
                <w:rFonts w:hint="eastAsia"/>
                <w:szCs w:val="21"/>
              </w:rPr>
              <w:t>GB/T 17657-2022</w:t>
            </w:r>
          </w:p>
          <w:p w14:paraId="73687374">
            <w:pPr>
              <w:spacing w:line="360" w:lineRule="exact"/>
              <w:jc w:val="left"/>
              <w:rPr>
                <w:szCs w:val="21"/>
              </w:rPr>
            </w:pPr>
            <w:r>
              <w:rPr>
                <w:rFonts w:hint="eastAsia"/>
                <w:szCs w:val="21"/>
              </w:rPr>
              <w:t>GB/T 4893.8-2023</w:t>
            </w:r>
          </w:p>
        </w:tc>
      </w:tr>
      <w:tr w14:paraId="2E76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3A37000F">
            <w:pPr>
              <w:snapToGrid w:val="0"/>
              <w:spacing w:line="440" w:lineRule="exact"/>
              <w:jc w:val="center"/>
              <w:rPr>
                <w:rFonts w:ascii="宋体" w:hAnsi="宋体"/>
                <w:szCs w:val="21"/>
              </w:rPr>
            </w:pPr>
          </w:p>
        </w:tc>
        <w:tc>
          <w:tcPr>
            <w:tcW w:w="1415" w:type="dxa"/>
            <w:vMerge w:val="continue"/>
            <w:vAlign w:val="center"/>
          </w:tcPr>
          <w:p w14:paraId="509A07CD">
            <w:pPr>
              <w:spacing w:line="360" w:lineRule="exact"/>
              <w:jc w:val="center"/>
              <w:rPr>
                <w:rFonts w:ascii="宋体" w:hAnsi="宋体"/>
                <w:szCs w:val="21"/>
              </w:rPr>
            </w:pPr>
          </w:p>
        </w:tc>
        <w:tc>
          <w:tcPr>
            <w:tcW w:w="1984" w:type="dxa"/>
            <w:vAlign w:val="center"/>
          </w:tcPr>
          <w:p w14:paraId="5B0A2C59">
            <w:pPr>
              <w:spacing w:line="320" w:lineRule="exact"/>
              <w:jc w:val="left"/>
              <w:rPr>
                <w:rFonts w:ascii="宋体" w:hAnsi="宋体"/>
                <w:szCs w:val="21"/>
              </w:rPr>
            </w:pPr>
            <w:r>
              <w:rPr>
                <w:rFonts w:hint="eastAsia" w:ascii="宋体" w:hAnsi="宋体"/>
                <w:szCs w:val="21"/>
              </w:rPr>
              <w:t>抗冲击</w:t>
            </w:r>
          </w:p>
        </w:tc>
        <w:tc>
          <w:tcPr>
            <w:tcW w:w="2317" w:type="dxa"/>
          </w:tcPr>
          <w:p w14:paraId="47A339ED">
            <w:pPr>
              <w:spacing w:line="360" w:lineRule="exact"/>
              <w:jc w:val="left"/>
              <w:rPr>
                <w:szCs w:val="21"/>
              </w:rPr>
            </w:pPr>
            <w:r>
              <w:rPr>
                <w:rFonts w:hint="eastAsia"/>
                <w:szCs w:val="21"/>
              </w:rPr>
              <w:t>GB/T 4893.9-2013</w:t>
            </w:r>
          </w:p>
        </w:tc>
      </w:tr>
      <w:tr w14:paraId="293D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restart"/>
            <w:vAlign w:val="center"/>
          </w:tcPr>
          <w:p w14:paraId="53729AC2">
            <w:pPr>
              <w:snapToGrid w:val="0"/>
              <w:spacing w:line="440" w:lineRule="exact"/>
              <w:jc w:val="center"/>
              <w:rPr>
                <w:rFonts w:ascii="宋体" w:hAnsi="宋体"/>
                <w:szCs w:val="21"/>
              </w:rPr>
            </w:pPr>
            <w:r>
              <w:rPr>
                <w:rFonts w:hint="eastAsia" w:ascii="宋体" w:hAnsi="宋体"/>
                <w:szCs w:val="21"/>
              </w:rPr>
              <w:t>4</w:t>
            </w:r>
          </w:p>
        </w:tc>
        <w:tc>
          <w:tcPr>
            <w:tcW w:w="1415" w:type="dxa"/>
            <w:vMerge w:val="restart"/>
            <w:vAlign w:val="center"/>
          </w:tcPr>
          <w:p w14:paraId="1146B942">
            <w:pPr>
              <w:spacing w:line="320" w:lineRule="exact"/>
              <w:rPr>
                <w:rFonts w:ascii="宋体" w:hAnsi="宋体"/>
                <w:szCs w:val="21"/>
              </w:rPr>
            </w:pPr>
            <w:r>
              <w:rPr>
                <w:rFonts w:hint="eastAsia" w:ascii="宋体" w:hAnsi="宋体"/>
                <w:szCs w:val="21"/>
              </w:rPr>
              <w:t>力学性能</w:t>
            </w:r>
          </w:p>
        </w:tc>
        <w:tc>
          <w:tcPr>
            <w:tcW w:w="1984" w:type="dxa"/>
            <w:vAlign w:val="center"/>
          </w:tcPr>
          <w:p w14:paraId="03B9955F">
            <w:pPr>
              <w:spacing w:line="320" w:lineRule="exact"/>
              <w:jc w:val="left"/>
              <w:rPr>
                <w:rFonts w:ascii="宋体" w:hAnsi="宋体"/>
                <w:szCs w:val="21"/>
              </w:rPr>
            </w:pPr>
            <w:r>
              <w:rPr>
                <w:szCs w:val="21"/>
              </w:rPr>
              <w:t>结构、底架和/或腿强度试验</w:t>
            </w:r>
          </w:p>
        </w:tc>
        <w:tc>
          <w:tcPr>
            <w:tcW w:w="2317" w:type="dxa"/>
            <w:vAlign w:val="center"/>
          </w:tcPr>
          <w:p w14:paraId="614F9353">
            <w:pPr>
              <w:spacing w:line="360" w:lineRule="exact"/>
              <w:jc w:val="left"/>
              <w:rPr>
                <w:szCs w:val="21"/>
              </w:rPr>
            </w:pPr>
            <w:r>
              <w:rPr>
                <w:rFonts w:hint="eastAsia"/>
                <w:szCs w:val="21"/>
              </w:rPr>
              <w:t>GB/T 10357.5-2023</w:t>
            </w:r>
          </w:p>
        </w:tc>
      </w:tr>
      <w:tr w14:paraId="057F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78A7EA67">
            <w:pPr>
              <w:snapToGrid w:val="0"/>
              <w:spacing w:line="440" w:lineRule="exact"/>
              <w:jc w:val="center"/>
              <w:rPr>
                <w:rFonts w:ascii="宋体" w:hAnsi="宋体"/>
                <w:szCs w:val="21"/>
              </w:rPr>
            </w:pPr>
          </w:p>
        </w:tc>
        <w:tc>
          <w:tcPr>
            <w:tcW w:w="1415" w:type="dxa"/>
            <w:vMerge w:val="continue"/>
            <w:vAlign w:val="center"/>
          </w:tcPr>
          <w:p w14:paraId="0BFCF1AA">
            <w:pPr>
              <w:spacing w:line="360" w:lineRule="exact"/>
              <w:jc w:val="center"/>
              <w:rPr>
                <w:rFonts w:ascii="宋体" w:hAnsi="宋体"/>
                <w:szCs w:val="21"/>
              </w:rPr>
            </w:pPr>
          </w:p>
        </w:tc>
        <w:tc>
          <w:tcPr>
            <w:tcW w:w="1984" w:type="dxa"/>
            <w:vAlign w:val="center"/>
          </w:tcPr>
          <w:p w14:paraId="05D8A926">
            <w:pPr>
              <w:spacing w:line="360" w:lineRule="exact"/>
              <w:jc w:val="left"/>
              <w:rPr>
                <w:rFonts w:ascii="宋体" w:hAnsi="宋体"/>
                <w:szCs w:val="21"/>
              </w:rPr>
            </w:pPr>
            <w:r>
              <w:rPr>
                <w:szCs w:val="21"/>
              </w:rPr>
              <w:t>推拉构件底板强度试验</w:t>
            </w:r>
          </w:p>
        </w:tc>
        <w:tc>
          <w:tcPr>
            <w:tcW w:w="2317" w:type="dxa"/>
            <w:vAlign w:val="center"/>
          </w:tcPr>
          <w:p w14:paraId="5F0E2CD8">
            <w:pPr>
              <w:spacing w:line="360" w:lineRule="exact"/>
              <w:jc w:val="left"/>
              <w:rPr>
                <w:szCs w:val="21"/>
              </w:rPr>
            </w:pPr>
            <w:r>
              <w:rPr>
                <w:rFonts w:hint="eastAsia"/>
                <w:szCs w:val="21"/>
              </w:rPr>
              <w:t>GB/T 10357.5-2023</w:t>
            </w:r>
          </w:p>
        </w:tc>
      </w:tr>
      <w:tr w14:paraId="5E96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67F98753">
            <w:pPr>
              <w:snapToGrid w:val="0"/>
              <w:spacing w:line="440" w:lineRule="exact"/>
              <w:jc w:val="center"/>
              <w:rPr>
                <w:rFonts w:ascii="宋体" w:hAnsi="宋体"/>
                <w:szCs w:val="21"/>
              </w:rPr>
            </w:pPr>
          </w:p>
        </w:tc>
        <w:tc>
          <w:tcPr>
            <w:tcW w:w="1415" w:type="dxa"/>
            <w:vMerge w:val="continue"/>
            <w:vAlign w:val="center"/>
          </w:tcPr>
          <w:p w14:paraId="39AA722D">
            <w:pPr>
              <w:spacing w:line="360" w:lineRule="exact"/>
              <w:jc w:val="center"/>
              <w:rPr>
                <w:rFonts w:ascii="宋体" w:hAnsi="宋体"/>
                <w:szCs w:val="21"/>
              </w:rPr>
            </w:pPr>
          </w:p>
        </w:tc>
        <w:tc>
          <w:tcPr>
            <w:tcW w:w="1984" w:type="dxa"/>
            <w:vAlign w:val="center"/>
          </w:tcPr>
          <w:p w14:paraId="3B8D16D8">
            <w:pPr>
              <w:spacing w:line="360" w:lineRule="exact"/>
              <w:jc w:val="left"/>
              <w:rPr>
                <w:rFonts w:ascii="宋体" w:hAnsi="宋体"/>
                <w:szCs w:val="21"/>
              </w:rPr>
            </w:pPr>
            <w:r>
              <w:rPr>
                <w:rFonts w:hint="eastAsia" w:ascii="宋体" w:hAnsi="宋体"/>
                <w:szCs w:val="21"/>
              </w:rPr>
              <w:t>推拉构件强度试验</w:t>
            </w:r>
          </w:p>
        </w:tc>
        <w:tc>
          <w:tcPr>
            <w:tcW w:w="2317" w:type="dxa"/>
            <w:vAlign w:val="center"/>
          </w:tcPr>
          <w:p w14:paraId="7258048E">
            <w:pPr>
              <w:spacing w:line="360" w:lineRule="exact"/>
              <w:jc w:val="left"/>
              <w:rPr>
                <w:szCs w:val="21"/>
              </w:rPr>
            </w:pPr>
            <w:r>
              <w:rPr>
                <w:rFonts w:hint="eastAsia"/>
                <w:szCs w:val="21"/>
              </w:rPr>
              <w:t>GB/T 10357.5-2023</w:t>
            </w:r>
          </w:p>
        </w:tc>
      </w:tr>
      <w:tr w14:paraId="45DC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54" w:type="dxa"/>
            <w:vMerge w:val="continue"/>
            <w:vAlign w:val="center"/>
          </w:tcPr>
          <w:p w14:paraId="5F6DE254">
            <w:pPr>
              <w:snapToGrid w:val="0"/>
              <w:spacing w:line="440" w:lineRule="exact"/>
              <w:jc w:val="center"/>
              <w:rPr>
                <w:rFonts w:ascii="宋体" w:hAnsi="宋体"/>
                <w:szCs w:val="21"/>
              </w:rPr>
            </w:pPr>
          </w:p>
        </w:tc>
        <w:tc>
          <w:tcPr>
            <w:tcW w:w="1415" w:type="dxa"/>
            <w:vMerge w:val="continue"/>
            <w:vAlign w:val="center"/>
          </w:tcPr>
          <w:p w14:paraId="3F2B660A">
            <w:pPr>
              <w:spacing w:line="360" w:lineRule="exact"/>
              <w:jc w:val="center"/>
              <w:rPr>
                <w:rFonts w:ascii="宋体" w:hAnsi="宋体"/>
                <w:szCs w:val="21"/>
              </w:rPr>
            </w:pPr>
          </w:p>
        </w:tc>
        <w:tc>
          <w:tcPr>
            <w:tcW w:w="1984" w:type="dxa"/>
            <w:vAlign w:val="center"/>
          </w:tcPr>
          <w:p w14:paraId="4B5648C0">
            <w:pPr>
              <w:spacing w:line="360" w:lineRule="exact"/>
              <w:jc w:val="left"/>
              <w:rPr>
                <w:rFonts w:ascii="宋体" w:hAnsi="宋体"/>
                <w:szCs w:val="21"/>
              </w:rPr>
            </w:pPr>
            <w:r>
              <w:rPr>
                <w:color w:val="000000"/>
                <w:szCs w:val="21"/>
              </w:rPr>
              <w:t>柜类稳定性</w:t>
            </w:r>
          </w:p>
        </w:tc>
        <w:tc>
          <w:tcPr>
            <w:tcW w:w="2317" w:type="dxa"/>
            <w:vAlign w:val="center"/>
          </w:tcPr>
          <w:p w14:paraId="0C7F1FF0">
            <w:pPr>
              <w:spacing w:line="360" w:lineRule="exact"/>
              <w:jc w:val="left"/>
              <w:rPr>
                <w:szCs w:val="21"/>
              </w:rPr>
            </w:pPr>
            <w:r>
              <w:rPr>
                <w:szCs w:val="21"/>
              </w:rPr>
              <w:t>GB/T</w:t>
            </w:r>
            <w:r>
              <w:rPr>
                <w:rFonts w:hint="eastAsia"/>
                <w:szCs w:val="21"/>
              </w:rPr>
              <w:t xml:space="preserve"> </w:t>
            </w:r>
            <w:r>
              <w:rPr>
                <w:szCs w:val="21"/>
              </w:rPr>
              <w:t>10357.4</w:t>
            </w:r>
            <w:r>
              <w:rPr>
                <w:rFonts w:hint="eastAsia"/>
                <w:szCs w:val="21"/>
              </w:rPr>
              <w:t>-</w:t>
            </w:r>
            <w:r>
              <w:rPr>
                <w:szCs w:val="21"/>
              </w:rPr>
              <w:t>20</w:t>
            </w:r>
            <w:r>
              <w:rPr>
                <w:rFonts w:hint="eastAsia"/>
                <w:szCs w:val="21"/>
              </w:rPr>
              <w:t>2</w:t>
            </w:r>
            <w:r>
              <w:rPr>
                <w:szCs w:val="21"/>
              </w:rPr>
              <w:t>3</w:t>
            </w:r>
          </w:p>
        </w:tc>
      </w:tr>
      <w:tr w14:paraId="49FB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54" w:type="dxa"/>
            <w:vMerge w:val="restart"/>
            <w:vAlign w:val="center"/>
          </w:tcPr>
          <w:p w14:paraId="33385047">
            <w:pPr>
              <w:snapToGrid w:val="0"/>
              <w:spacing w:line="440" w:lineRule="exact"/>
              <w:jc w:val="center"/>
              <w:rPr>
                <w:rFonts w:ascii="宋体" w:hAnsi="宋体"/>
                <w:szCs w:val="21"/>
              </w:rPr>
            </w:pPr>
            <w:r>
              <w:rPr>
                <w:rFonts w:hint="eastAsia" w:ascii="宋体" w:hAnsi="宋体"/>
                <w:szCs w:val="21"/>
              </w:rPr>
              <w:t>5</w:t>
            </w:r>
          </w:p>
        </w:tc>
        <w:tc>
          <w:tcPr>
            <w:tcW w:w="1415" w:type="dxa"/>
            <w:vMerge w:val="restart"/>
            <w:vAlign w:val="center"/>
          </w:tcPr>
          <w:p w14:paraId="616B82BC">
            <w:pPr>
              <w:spacing w:line="360" w:lineRule="exact"/>
              <w:jc w:val="center"/>
              <w:rPr>
                <w:rFonts w:ascii="宋体" w:hAnsi="宋体"/>
                <w:szCs w:val="21"/>
              </w:rPr>
            </w:pPr>
            <w:r>
              <w:rPr>
                <w:rFonts w:hint="eastAsia" w:ascii="宋体" w:hAnsi="宋体"/>
                <w:szCs w:val="21"/>
              </w:rPr>
              <w:t>通用结构安全</w:t>
            </w:r>
          </w:p>
        </w:tc>
        <w:tc>
          <w:tcPr>
            <w:tcW w:w="1984" w:type="dxa"/>
            <w:vAlign w:val="center"/>
          </w:tcPr>
          <w:p w14:paraId="03618DF5">
            <w:pPr>
              <w:spacing w:line="360" w:lineRule="exact"/>
              <w:jc w:val="left"/>
              <w:rPr>
                <w:color w:val="000000"/>
                <w:szCs w:val="21"/>
              </w:rPr>
            </w:pPr>
            <w:r>
              <w:rPr>
                <w:rFonts w:hint="eastAsia"/>
                <w:color w:val="000000"/>
                <w:szCs w:val="21"/>
              </w:rPr>
              <w:t>基本结构安全</w:t>
            </w:r>
          </w:p>
        </w:tc>
        <w:tc>
          <w:tcPr>
            <w:tcW w:w="2317" w:type="dxa"/>
            <w:vAlign w:val="center"/>
          </w:tcPr>
          <w:p w14:paraId="3CE95518">
            <w:pPr>
              <w:spacing w:line="360" w:lineRule="exact"/>
              <w:jc w:val="left"/>
              <w:rPr>
                <w:szCs w:val="21"/>
              </w:rPr>
            </w:pPr>
            <w:r>
              <w:rPr>
                <w:szCs w:val="21"/>
              </w:rPr>
              <w:t>GB 28008</w:t>
            </w:r>
            <w:r>
              <w:rPr>
                <w:rFonts w:hint="eastAsia"/>
                <w:szCs w:val="21"/>
              </w:rPr>
              <w:t>-</w:t>
            </w:r>
            <w:r>
              <w:rPr>
                <w:szCs w:val="21"/>
              </w:rPr>
              <w:t>2024</w:t>
            </w:r>
          </w:p>
        </w:tc>
      </w:tr>
      <w:tr w14:paraId="5CA0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54" w:type="dxa"/>
            <w:vMerge w:val="continue"/>
            <w:vAlign w:val="center"/>
          </w:tcPr>
          <w:p w14:paraId="3D8CE645">
            <w:pPr>
              <w:snapToGrid w:val="0"/>
              <w:spacing w:line="440" w:lineRule="exact"/>
              <w:jc w:val="center"/>
              <w:rPr>
                <w:rFonts w:ascii="宋体" w:hAnsi="宋体"/>
                <w:szCs w:val="21"/>
              </w:rPr>
            </w:pPr>
          </w:p>
        </w:tc>
        <w:tc>
          <w:tcPr>
            <w:tcW w:w="1415" w:type="dxa"/>
            <w:vMerge w:val="continue"/>
            <w:vAlign w:val="center"/>
          </w:tcPr>
          <w:p w14:paraId="245F2E74">
            <w:pPr>
              <w:spacing w:line="360" w:lineRule="exact"/>
              <w:jc w:val="center"/>
              <w:rPr>
                <w:rFonts w:ascii="宋体" w:hAnsi="宋体"/>
                <w:szCs w:val="21"/>
              </w:rPr>
            </w:pPr>
          </w:p>
        </w:tc>
        <w:tc>
          <w:tcPr>
            <w:tcW w:w="1984" w:type="dxa"/>
            <w:vAlign w:val="center"/>
          </w:tcPr>
          <w:p w14:paraId="09CFA3C3">
            <w:pPr>
              <w:spacing w:line="360" w:lineRule="exact"/>
              <w:jc w:val="left"/>
              <w:rPr>
                <w:color w:val="000000"/>
                <w:szCs w:val="21"/>
              </w:rPr>
            </w:pPr>
            <w:r>
              <w:rPr>
                <w:szCs w:val="21"/>
              </w:rPr>
              <w:t>剪切和挤压点</w:t>
            </w:r>
          </w:p>
        </w:tc>
        <w:tc>
          <w:tcPr>
            <w:tcW w:w="2317" w:type="dxa"/>
            <w:vAlign w:val="center"/>
          </w:tcPr>
          <w:p w14:paraId="6FF9EDBC">
            <w:pPr>
              <w:spacing w:line="360" w:lineRule="exact"/>
              <w:jc w:val="left"/>
              <w:rPr>
                <w:szCs w:val="21"/>
              </w:rPr>
            </w:pPr>
            <w:r>
              <w:rPr>
                <w:szCs w:val="21"/>
              </w:rPr>
              <w:t>GB 28008</w:t>
            </w:r>
            <w:r>
              <w:rPr>
                <w:rFonts w:hint="eastAsia"/>
                <w:szCs w:val="21"/>
              </w:rPr>
              <w:t>-</w:t>
            </w:r>
            <w:r>
              <w:rPr>
                <w:szCs w:val="21"/>
              </w:rPr>
              <w:t>2024</w:t>
            </w:r>
          </w:p>
        </w:tc>
      </w:tr>
      <w:tr w14:paraId="6909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54" w:type="dxa"/>
            <w:vMerge w:val="continue"/>
            <w:vAlign w:val="center"/>
          </w:tcPr>
          <w:p w14:paraId="1AF3A23D">
            <w:pPr>
              <w:snapToGrid w:val="0"/>
              <w:spacing w:line="440" w:lineRule="exact"/>
              <w:jc w:val="center"/>
              <w:rPr>
                <w:rFonts w:ascii="宋体" w:hAnsi="宋体"/>
                <w:szCs w:val="21"/>
              </w:rPr>
            </w:pPr>
          </w:p>
        </w:tc>
        <w:tc>
          <w:tcPr>
            <w:tcW w:w="1415" w:type="dxa"/>
            <w:vMerge w:val="continue"/>
            <w:vAlign w:val="center"/>
          </w:tcPr>
          <w:p w14:paraId="5FAF11FE">
            <w:pPr>
              <w:spacing w:line="360" w:lineRule="exact"/>
              <w:jc w:val="center"/>
              <w:rPr>
                <w:rFonts w:ascii="宋体" w:hAnsi="宋体"/>
                <w:szCs w:val="21"/>
              </w:rPr>
            </w:pPr>
          </w:p>
        </w:tc>
        <w:tc>
          <w:tcPr>
            <w:tcW w:w="1984" w:type="dxa"/>
            <w:vAlign w:val="center"/>
          </w:tcPr>
          <w:p w14:paraId="7D75A774">
            <w:pPr>
              <w:spacing w:line="360" w:lineRule="exact"/>
              <w:jc w:val="left"/>
              <w:rPr>
                <w:color w:val="000000"/>
                <w:szCs w:val="21"/>
              </w:rPr>
            </w:pPr>
            <w:r>
              <w:rPr>
                <w:szCs w:val="21"/>
              </w:rPr>
              <w:t>孔及间隙</w:t>
            </w:r>
          </w:p>
        </w:tc>
        <w:tc>
          <w:tcPr>
            <w:tcW w:w="2317" w:type="dxa"/>
            <w:vAlign w:val="center"/>
          </w:tcPr>
          <w:p w14:paraId="579A73D4">
            <w:pPr>
              <w:spacing w:line="360" w:lineRule="exact"/>
              <w:jc w:val="left"/>
              <w:rPr>
                <w:szCs w:val="21"/>
              </w:rPr>
            </w:pPr>
            <w:r>
              <w:rPr>
                <w:szCs w:val="21"/>
              </w:rPr>
              <w:t>GB 28008</w:t>
            </w:r>
            <w:r>
              <w:rPr>
                <w:rFonts w:hint="eastAsia"/>
                <w:szCs w:val="21"/>
              </w:rPr>
              <w:t>-</w:t>
            </w:r>
            <w:r>
              <w:rPr>
                <w:szCs w:val="21"/>
              </w:rPr>
              <w:t>2024</w:t>
            </w:r>
          </w:p>
        </w:tc>
      </w:tr>
      <w:tr w14:paraId="545B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restart"/>
            <w:vAlign w:val="center"/>
          </w:tcPr>
          <w:p w14:paraId="053BF871">
            <w:pPr>
              <w:snapToGrid w:val="0"/>
              <w:spacing w:line="440" w:lineRule="exact"/>
              <w:jc w:val="center"/>
              <w:rPr>
                <w:rFonts w:ascii="宋体" w:hAnsi="宋体"/>
                <w:szCs w:val="21"/>
              </w:rPr>
            </w:pPr>
            <w:r>
              <w:rPr>
                <w:rFonts w:hint="eastAsia" w:ascii="宋体" w:hAnsi="宋体"/>
                <w:szCs w:val="21"/>
              </w:rPr>
              <w:t>6</w:t>
            </w:r>
          </w:p>
        </w:tc>
        <w:tc>
          <w:tcPr>
            <w:tcW w:w="1415" w:type="dxa"/>
            <w:vMerge w:val="restart"/>
            <w:vAlign w:val="center"/>
          </w:tcPr>
          <w:p w14:paraId="0139A114">
            <w:pPr>
              <w:spacing w:line="320" w:lineRule="exact"/>
              <w:rPr>
                <w:rFonts w:ascii="宋体" w:hAnsi="宋体"/>
                <w:szCs w:val="21"/>
              </w:rPr>
            </w:pPr>
            <w:r>
              <w:rPr>
                <w:rFonts w:hint="eastAsia" w:ascii="宋体" w:hAnsi="宋体"/>
                <w:szCs w:val="21"/>
              </w:rPr>
              <w:t>有害物质限量</w:t>
            </w:r>
          </w:p>
        </w:tc>
        <w:tc>
          <w:tcPr>
            <w:tcW w:w="1984" w:type="dxa"/>
            <w:vAlign w:val="center"/>
          </w:tcPr>
          <w:p w14:paraId="33799F27">
            <w:pPr>
              <w:spacing w:line="320" w:lineRule="exact"/>
              <w:jc w:val="left"/>
              <w:rPr>
                <w:rFonts w:ascii="宋体" w:hAnsi="宋体"/>
                <w:szCs w:val="21"/>
              </w:rPr>
            </w:pPr>
            <w:r>
              <w:rPr>
                <w:rFonts w:hint="eastAsia" w:ascii="宋体" w:hAnsi="宋体"/>
                <w:szCs w:val="21"/>
              </w:rPr>
              <w:t>甲醛</w:t>
            </w:r>
          </w:p>
        </w:tc>
        <w:tc>
          <w:tcPr>
            <w:tcW w:w="2317" w:type="dxa"/>
            <w:vAlign w:val="center"/>
          </w:tcPr>
          <w:p w14:paraId="5031D24E">
            <w:pPr>
              <w:spacing w:line="360" w:lineRule="exact"/>
              <w:jc w:val="left"/>
              <w:rPr>
                <w:szCs w:val="21"/>
              </w:rPr>
            </w:pPr>
            <w:r>
              <w:rPr>
                <w:rFonts w:hint="eastAsia"/>
                <w:szCs w:val="21"/>
              </w:rPr>
              <w:t>GB 18584-2024</w:t>
            </w:r>
          </w:p>
        </w:tc>
      </w:tr>
      <w:tr w14:paraId="3E3B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4F2716F4">
            <w:pPr>
              <w:snapToGrid w:val="0"/>
              <w:spacing w:line="440" w:lineRule="exact"/>
              <w:jc w:val="center"/>
              <w:rPr>
                <w:rFonts w:ascii="宋体" w:hAnsi="宋体"/>
                <w:szCs w:val="21"/>
              </w:rPr>
            </w:pPr>
          </w:p>
        </w:tc>
        <w:tc>
          <w:tcPr>
            <w:tcW w:w="1415" w:type="dxa"/>
            <w:vMerge w:val="continue"/>
            <w:vAlign w:val="center"/>
          </w:tcPr>
          <w:p w14:paraId="73D7A3D9">
            <w:pPr>
              <w:spacing w:line="360" w:lineRule="exact"/>
              <w:jc w:val="center"/>
              <w:rPr>
                <w:rFonts w:ascii="宋体" w:hAnsi="宋体"/>
                <w:szCs w:val="21"/>
              </w:rPr>
            </w:pPr>
          </w:p>
        </w:tc>
        <w:tc>
          <w:tcPr>
            <w:tcW w:w="1984" w:type="dxa"/>
            <w:vAlign w:val="center"/>
          </w:tcPr>
          <w:p w14:paraId="0D6EBFB5">
            <w:pPr>
              <w:spacing w:line="360" w:lineRule="exact"/>
              <w:jc w:val="left"/>
              <w:rPr>
                <w:rFonts w:ascii="宋体" w:hAnsi="宋体"/>
                <w:szCs w:val="21"/>
              </w:rPr>
            </w:pPr>
            <w:r>
              <w:rPr>
                <w:kern w:val="0"/>
                <w:szCs w:val="21"/>
              </w:rPr>
              <w:t>苯</w:t>
            </w:r>
          </w:p>
        </w:tc>
        <w:tc>
          <w:tcPr>
            <w:tcW w:w="2317" w:type="dxa"/>
            <w:vAlign w:val="center"/>
          </w:tcPr>
          <w:p w14:paraId="5F573797">
            <w:pPr>
              <w:spacing w:line="360" w:lineRule="exact"/>
              <w:jc w:val="left"/>
              <w:rPr>
                <w:szCs w:val="21"/>
              </w:rPr>
            </w:pPr>
            <w:r>
              <w:rPr>
                <w:rFonts w:hint="eastAsia"/>
                <w:szCs w:val="21"/>
              </w:rPr>
              <w:t>GB 18584-2024</w:t>
            </w:r>
          </w:p>
        </w:tc>
      </w:tr>
      <w:tr w14:paraId="59EE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55899DD1">
            <w:pPr>
              <w:snapToGrid w:val="0"/>
              <w:spacing w:line="440" w:lineRule="exact"/>
              <w:jc w:val="center"/>
              <w:rPr>
                <w:rFonts w:ascii="宋体" w:hAnsi="宋体"/>
                <w:szCs w:val="21"/>
              </w:rPr>
            </w:pPr>
          </w:p>
        </w:tc>
        <w:tc>
          <w:tcPr>
            <w:tcW w:w="1415" w:type="dxa"/>
            <w:vMerge w:val="continue"/>
            <w:vAlign w:val="center"/>
          </w:tcPr>
          <w:p w14:paraId="2A562A34">
            <w:pPr>
              <w:spacing w:line="360" w:lineRule="exact"/>
              <w:jc w:val="center"/>
              <w:rPr>
                <w:rFonts w:ascii="宋体" w:hAnsi="宋体"/>
                <w:szCs w:val="21"/>
              </w:rPr>
            </w:pPr>
          </w:p>
        </w:tc>
        <w:tc>
          <w:tcPr>
            <w:tcW w:w="1984" w:type="dxa"/>
            <w:vAlign w:val="center"/>
          </w:tcPr>
          <w:p w14:paraId="5FA8C5E4">
            <w:pPr>
              <w:spacing w:line="360" w:lineRule="exact"/>
              <w:jc w:val="left"/>
              <w:rPr>
                <w:rFonts w:ascii="宋体" w:hAnsi="宋体"/>
                <w:szCs w:val="21"/>
              </w:rPr>
            </w:pPr>
            <w:r>
              <w:rPr>
                <w:kern w:val="0"/>
                <w:szCs w:val="21"/>
              </w:rPr>
              <w:t>甲苯</w:t>
            </w:r>
          </w:p>
        </w:tc>
        <w:tc>
          <w:tcPr>
            <w:tcW w:w="2317" w:type="dxa"/>
            <w:vAlign w:val="center"/>
          </w:tcPr>
          <w:p w14:paraId="47809406">
            <w:pPr>
              <w:spacing w:line="360" w:lineRule="exact"/>
              <w:jc w:val="left"/>
              <w:rPr>
                <w:szCs w:val="21"/>
              </w:rPr>
            </w:pPr>
            <w:r>
              <w:rPr>
                <w:rFonts w:hint="eastAsia"/>
                <w:szCs w:val="21"/>
              </w:rPr>
              <w:t>GB 18584-2024</w:t>
            </w:r>
          </w:p>
        </w:tc>
      </w:tr>
      <w:tr w14:paraId="31D0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3DE1970F">
            <w:pPr>
              <w:snapToGrid w:val="0"/>
              <w:spacing w:line="440" w:lineRule="exact"/>
              <w:jc w:val="center"/>
              <w:rPr>
                <w:rFonts w:ascii="宋体" w:hAnsi="宋体"/>
                <w:szCs w:val="21"/>
              </w:rPr>
            </w:pPr>
          </w:p>
        </w:tc>
        <w:tc>
          <w:tcPr>
            <w:tcW w:w="1415" w:type="dxa"/>
            <w:vMerge w:val="continue"/>
            <w:vAlign w:val="center"/>
          </w:tcPr>
          <w:p w14:paraId="79FD91D3">
            <w:pPr>
              <w:spacing w:line="360" w:lineRule="exact"/>
              <w:jc w:val="center"/>
              <w:rPr>
                <w:rFonts w:ascii="宋体" w:hAnsi="宋体"/>
                <w:szCs w:val="21"/>
              </w:rPr>
            </w:pPr>
          </w:p>
        </w:tc>
        <w:tc>
          <w:tcPr>
            <w:tcW w:w="1984" w:type="dxa"/>
            <w:vAlign w:val="center"/>
          </w:tcPr>
          <w:p w14:paraId="79BB9357">
            <w:pPr>
              <w:spacing w:line="360" w:lineRule="exact"/>
              <w:jc w:val="left"/>
              <w:rPr>
                <w:rFonts w:ascii="宋体" w:hAnsi="宋体"/>
                <w:szCs w:val="21"/>
              </w:rPr>
            </w:pPr>
            <w:r>
              <w:rPr>
                <w:kern w:val="0"/>
                <w:szCs w:val="21"/>
              </w:rPr>
              <w:t>二甲苯（邻、间、对二甲苯之和）</w:t>
            </w:r>
          </w:p>
        </w:tc>
        <w:tc>
          <w:tcPr>
            <w:tcW w:w="2317" w:type="dxa"/>
            <w:vAlign w:val="center"/>
          </w:tcPr>
          <w:p w14:paraId="2658CEBE">
            <w:pPr>
              <w:spacing w:line="360" w:lineRule="exact"/>
              <w:jc w:val="left"/>
              <w:rPr>
                <w:szCs w:val="21"/>
              </w:rPr>
            </w:pPr>
            <w:r>
              <w:rPr>
                <w:rFonts w:hint="eastAsia"/>
                <w:szCs w:val="21"/>
              </w:rPr>
              <w:t>GB 18584-2024</w:t>
            </w:r>
          </w:p>
        </w:tc>
      </w:tr>
      <w:tr w14:paraId="451E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2269BD54">
            <w:pPr>
              <w:snapToGrid w:val="0"/>
              <w:spacing w:line="440" w:lineRule="exact"/>
              <w:jc w:val="center"/>
              <w:rPr>
                <w:rFonts w:ascii="宋体" w:hAnsi="宋体"/>
                <w:szCs w:val="21"/>
              </w:rPr>
            </w:pPr>
          </w:p>
        </w:tc>
        <w:tc>
          <w:tcPr>
            <w:tcW w:w="1415" w:type="dxa"/>
            <w:vMerge w:val="continue"/>
            <w:vAlign w:val="center"/>
          </w:tcPr>
          <w:p w14:paraId="6BA37981">
            <w:pPr>
              <w:spacing w:line="360" w:lineRule="exact"/>
              <w:jc w:val="center"/>
              <w:rPr>
                <w:rFonts w:ascii="宋体" w:hAnsi="宋体"/>
                <w:szCs w:val="21"/>
              </w:rPr>
            </w:pPr>
          </w:p>
        </w:tc>
        <w:tc>
          <w:tcPr>
            <w:tcW w:w="1984" w:type="dxa"/>
            <w:vAlign w:val="center"/>
          </w:tcPr>
          <w:p w14:paraId="7343CB14">
            <w:pPr>
              <w:spacing w:line="360" w:lineRule="exact"/>
              <w:jc w:val="left"/>
              <w:rPr>
                <w:rFonts w:ascii="宋体" w:hAnsi="宋体"/>
                <w:szCs w:val="21"/>
              </w:rPr>
            </w:pPr>
            <w:r>
              <w:rPr>
                <w:kern w:val="0"/>
                <w:szCs w:val="21"/>
              </w:rPr>
              <w:t>总挥发性有机化合物（</w:t>
            </w:r>
            <w:r>
              <w:rPr>
                <w:rStyle w:val="10"/>
                <w:szCs w:val="21"/>
              </w:rPr>
              <w:t>TVOC</w:t>
            </w:r>
            <w:r>
              <w:rPr>
                <w:kern w:val="0"/>
                <w:szCs w:val="21"/>
              </w:rPr>
              <w:t>）</w:t>
            </w:r>
          </w:p>
        </w:tc>
        <w:tc>
          <w:tcPr>
            <w:tcW w:w="2317" w:type="dxa"/>
            <w:vAlign w:val="center"/>
          </w:tcPr>
          <w:p w14:paraId="3969114D">
            <w:pPr>
              <w:spacing w:line="360" w:lineRule="exact"/>
              <w:jc w:val="left"/>
              <w:rPr>
                <w:szCs w:val="21"/>
              </w:rPr>
            </w:pPr>
            <w:r>
              <w:rPr>
                <w:rFonts w:hint="eastAsia"/>
                <w:szCs w:val="21"/>
              </w:rPr>
              <w:t>GB 18584-2024</w:t>
            </w:r>
          </w:p>
        </w:tc>
      </w:tr>
      <w:tr w14:paraId="4854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4" w:type="dxa"/>
            <w:vMerge w:val="continue"/>
            <w:vAlign w:val="center"/>
          </w:tcPr>
          <w:p w14:paraId="451C22A6">
            <w:pPr>
              <w:snapToGrid w:val="0"/>
              <w:spacing w:line="440" w:lineRule="exact"/>
              <w:jc w:val="center"/>
              <w:rPr>
                <w:rFonts w:ascii="宋体" w:hAnsi="宋体"/>
                <w:szCs w:val="21"/>
              </w:rPr>
            </w:pPr>
          </w:p>
        </w:tc>
        <w:tc>
          <w:tcPr>
            <w:tcW w:w="1415" w:type="dxa"/>
            <w:vMerge w:val="continue"/>
            <w:vAlign w:val="center"/>
          </w:tcPr>
          <w:p w14:paraId="15FA0683">
            <w:pPr>
              <w:spacing w:line="360" w:lineRule="exact"/>
              <w:jc w:val="center"/>
              <w:rPr>
                <w:rFonts w:ascii="宋体" w:hAnsi="宋体"/>
                <w:szCs w:val="21"/>
              </w:rPr>
            </w:pPr>
          </w:p>
        </w:tc>
        <w:tc>
          <w:tcPr>
            <w:tcW w:w="1984" w:type="dxa"/>
            <w:vAlign w:val="center"/>
          </w:tcPr>
          <w:p w14:paraId="1CFBC782">
            <w:pPr>
              <w:spacing w:line="360" w:lineRule="exact"/>
              <w:jc w:val="left"/>
              <w:rPr>
                <w:rFonts w:ascii="宋体" w:hAnsi="宋体"/>
                <w:szCs w:val="21"/>
              </w:rPr>
            </w:pPr>
            <w:r>
              <w:rPr>
                <w:kern w:val="0"/>
                <w:szCs w:val="21"/>
              </w:rPr>
              <w:t>可迁移有害元素</w:t>
            </w:r>
          </w:p>
        </w:tc>
        <w:tc>
          <w:tcPr>
            <w:tcW w:w="2317" w:type="dxa"/>
            <w:vAlign w:val="center"/>
          </w:tcPr>
          <w:p w14:paraId="2C8B6E42">
            <w:pPr>
              <w:spacing w:line="360" w:lineRule="exact"/>
              <w:jc w:val="left"/>
              <w:rPr>
                <w:szCs w:val="21"/>
              </w:rPr>
            </w:pPr>
            <w:r>
              <w:rPr>
                <w:rFonts w:hint="eastAsia"/>
                <w:szCs w:val="21"/>
              </w:rPr>
              <w:t>GB 6675.4-2014</w:t>
            </w:r>
          </w:p>
        </w:tc>
      </w:tr>
      <w:tr w14:paraId="76BE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70" w:type="dxa"/>
            <w:gridSpan w:val="4"/>
            <w:vAlign w:val="center"/>
          </w:tcPr>
          <w:p w14:paraId="52388FE7">
            <w:pPr>
              <w:spacing w:line="360" w:lineRule="exact"/>
              <w:jc w:val="left"/>
              <w:rPr>
                <w:rFonts w:ascii="宋体" w:hAnsi="宋体"/>
                <w:szCs w:val="21"/>
              </w:rPr>
            </w:pPr>
            <w:r>
              <w:rPr>
                <w:rFonts w:hint="eastAsia"/>
                <w:szCs w:val="21"/>
              </w:rPr>
              <w:t>注：木工要求的检验项目为</w:t>
            </w:r>
            <w:r>
              <w:rPr>
                <w:color w:val="000000"/>
                <w:szCs w:val="21"/>
              </w:rPr>
              <w:t>GB/T 3324</w:t>
            </w:r>
            <w:r>
              <w:rPr>
                <w:rFonts w:hint="eastAsia"/>
                <w:color w:val="000000"/>
                <w:szCs w:val="21"/>
              </w:rPr>
              <w:t>-</w:t>
            </w:r>
            <w:r>
              <w:rPr>
                <w:color w:val="000000"/>
                <w:szCs w:val="21"/>
              </w:rPr>
              <w:t>20</w:t>
            </w:r>
            <w:r>
              <w:rPr>
                <w:rFonts w:hint="eastAsia"/>
                <w:color w:val="000000"/>
                <w:szCs w:val="21"/>
              </w:rPr>
              <w:t>24中表3序号35、36、42。</w:t>
            </w:r>
          </w:p>
        </w:tc>
      </w:tr>
    </w:tbl>
    <w:p w14:paraId="51B6959C">
      <w:pPr>
        <w:snapToGrid w:val="0"/>
        <w:spacing w:line="440" w:lineRule="exact"/>
        <w:ind w:firstLine="359" w:firstLineChars="171"/>
        <w:rPr>
          <w:color w:val="000000"/>
          <w:szCs w:val="21"/>
        </w:rPr>
      </w:pPr>
    </w:p>
    <w:p w14:paraId="2BA510B6">
      <w:pPr>
        <w:snapToGrid w:val="0"/>
        <w:spacing w:line="440" w:lineRule="exact"/>
        <w:ind w:firstLine="359" w:firstLineChars="171"/>
        <w:rPr>
          <w:color w:val="000000"/>
          <w:szCs w:val="21"/>
        </w:rPr>
      </w:pPr>
    </w:p>
    <w:p w14:paraId="0BA4284B">
      <w:pPr>
        <w:snapToGrid w:val="0"/>
        <w:spacing w:line="440" w:lineRule="exact"/>
        <w:ind w:firstLine="359" w:firstLineChars="171"/>
        <w:rPr>
          <w:color w:val="000000"/>
          <w:szCs w:val="21"/>
        </w:rPr>
      </w:pPr>
    </w:p>
    <w:p w14:paraId="19A88BF5">
      <w:pPr>
        <w:snapToGrid w:val="0"/>
        <w:spacing w:line="440" w:lineRule="exact"/>
        <w:ind w:firstLine="359" w:firstLineChars="171"/>
        <w:rPr>
          <w:color w:val="000000"/>
          <w:szCs w:val="21"/>
        </w:rPr>
      </w:pPr>
    </w:p>
    <w:p w14:paraId="54A9AE5F">
      <w:pPr>
        <w:snapToGrid w:val="0"/>
        <w:spacing w:line="440" w:lineRule="exact"/>
        <w:ind w:firstLine="359" w:firstLineChars="171"/>
        <w:rPr>
          <w:color w:val="000000"/>
          <w:szCs w:val="21"/>
        </w:rPr>
      </w:pPr>
    </w:p>
    <w:p w14:paraId="0CBE63CE">
      <w:pPr>
        <w:snapToGrid w:val="0"/>
        <w:spacing w:line="440" w:lineRule="exact"/>
        <w:ind w:firstLine="359" w:firstLineChars="171"/>
        <w:rPr>
          <w:color w:val="000000"/>
          <w:szCs w:val="21"/>
        </w:rPr>
      </w:pPr>
    </w:p>
    <w:p w14:paraId="21C24800">
      <w:pPr>
        <w:snapToGrid w:val="0"/>
        <w:spacing w:line="440" w:lineRule="exact"/>
        <w:ind w:firstLine="359" w:firstLineChars="171"/>
        <w:rPr>
          <w:color w:val="000000"/>
          <w:szCs w:val="21"/>
        </w:rPr>
      </w:pPr>
    </w:p>
    <w:p w14:paraId="143F3234">
      <w:pPr>
        <w:snapToGrid w:val="0"/>
        <w:spacing w:line="440" w:lineRule="exact"/>
        <w:ind w:firstLine="359" w:firstLineChars="171"/>
        <w:rPr>
          <w:color w:val="000000"/>
          <w:szCs w:val="21"/>
        </w:rPr>
      </w:pPr>
    </w:p>
    <w:p w14:paraId="39C04420">
      <w:pPr>
        <w:snapToGrid w:val="0"/>
        <w:spacing w:line="440" w:lineRule="exact"/>
        <w:ind w:firstLine="359" w:firstLineChars="171"/>
        <w:rPr>
          <w:color w:val="000000"/>
          <w:szCs w:val="21"/>
        </w:rPr>
      </w:pPr>
    </w:p>
    <w:p w14:paraId="3EE75513">
      <w:pPr>
        <w:snapToGrid w:val="0"/>
        <w:spacing w:line="440" w:lineRule="exact"/>
        <w:ind w:firstLine="359" w:firstLineChars="171"/>
        <w:rPr>
          <w:color w:val="000000"/>
          <w:szCs w:val="21"/>
        </w:rPr>
      </w:pPr>
    </w:p>
    <w:p w14:paraId="395576EE">
      <w:pPr>
        <w:snapToGrid w:val="0"/>
        <w:spacing w:line="440" w:lineRule="exact"/>
        <w:ind w:firstLine="359" w:firstLineChars="171"/>
        <w:rPr>
          <w:color w:val="000000"/>
          <w:szCs w:val="21"/>
        </w:rPr>
      </w:pPr>
    </w:p>
    <w:p w14:paraId="03F3199E">
      <w:pPr>
        <w:snapToGrid w:val="0"/>
        <w:spacing w:line="440" w:lineRule="exact"/>
        <w:ind w:firstLine="359" w:firstLineChars="171"/>
        <w:rPr>
          <w:color w:val="000000"/>
          <w:szCs w:val="21"/>
        </w:rPr>
      </w:pPr>
    </w:p>
    <w:p w14:paraId="10AEE559">
      <w:pPr>
        <w:snapToGrid w:val="0"/>
        <w:spacing w:line="440" w:lineRule="exact"/>
        <w:ind w:firstLine="359" w:firstLineChars="171"/>
        <w:rPr>
          <w:color w:val="000000"/>
          <w:szCs w:val="21"/>
        </w:rPr>
      </w:pPr>
    </w:p>
    <w:p w14:paraId="1EEAA3A5">
      <w:pPr>
        <w:snapToGrid w:val="0"/>
        <w:spacing w:line="440" w:lineRule="exact"/>
        <w:ind w:firstLine="359" w:firstLineChars="171"/>
        <w:rPr>
          <w:color w:val="000000"/>
          <w:szCs w:val="21"/>
        </w:rPr>
      </w:pPr>
    </w:p>
    <w:p w14:paraId="143588D7">
      <w:pPr>
        <w:snapToGrid w:val="0"/>
        <w:spacing w:line="440" w:lineRule="exact"/>
        <w:ind w:firstLine="359" w:firstLineChars="171"/>
        <w:rPr>
          <w:color w:val="000000"/>
          <w:szCs w:val="21"/>
        </w:rPr>
      </w:pPr>
    </w:p>
    <w:p w14:paraId="6BD8DAFA">
      <w:pPr>
        <w:snapToGrid w:val="0"/>
        <w:spacing w:line="440" w:lineRule="exact"/>
        <w:ind w:firstLine="359" w:firstLineChars="171"/>
        <w:rPr>
          <w:color w:val="000000"/>
          <w:szCs w:val="21"/>
        </w:rPr>
      </w:pPr>
    </w:p>
    <w:p w14:paraId="055B7F05">
      <w:pPr>
        <w:snapToGrid w:val="0"/>
        <w:spacing w:line="440" w:lineRule="exact"/>
        <w:ind w:firstLine="359" w:firstLineChars="171"/>
        <w:rPr>
          <w:color w:val="000000"/>
          <w:szCs w:val="21"/>
        </w:rPr>
      </w:pPr>
    </w:p>
    <w:p w14:paraId="304471DA">
      <w:pPr>
        <w:snapToGrid w:val="0"/>
        <w:spacing w:line="440" w:lineRule="exact"/>
        <w:ind w:firstLine="359" w:firstLineChars="171"/>
        <w:rPr>
          <w:color w:val="000000"/>
          <w:szCs w:val="21"/>
        </w:rPr>
      </w:pPr>
    </w:p>
    <w:p w14:paraId="0374DBF6">
      <w:pPr>
        <w:snapToGrid w:val="0"/>
        <w:spacing w:line="440" w:lineRule="exact"/>
        <w:ind w:firstLine="359" w:firstLineChars="171"/>
        <w:rPr>
          <w:color w:val="000000"/>
          <w:szCs w:val="21"/>
        </w:rPr>
      </w:pPr>
    </w:p>
    <w:p w14:paraId="6EDB569C">
      <w:pPr>
        <w:snapToGrid w:val="0"/>
        <w:spacing w:line="440" w:lineRule="exact"/>
        <w:ind w:firstLine="359" w:firstLineChars="171"/>
        <w:rPr>
          <w:color w:val="000000"/>
          <w:szCs w:val="21"/>
        </w:rPr>
      </w:pPr>
    </w:p>
    <w:p w14:paraId="4F0D0E87">
      <w:pPr>
        <w:snapToGrid w:val="0"/>
        <w:spacing w:line="440" w:lineRule="exact"/>
        <w:ind w:firstLine="359" w:firstLineChars="171"/>
        <w:rPr>
          <w:color w:val="000000"/>
          <w:szCs w:val="21"/>
        </w:rPr>
      </w:pPr>
    </w:p>
    <w:p w14:paraId="40C0E500">
      <w:pPr>
        <w:snapToGrid w:val="0"/>
        <w:spacing w:line="440" w:lineRule="exact"/>
        <w:ind w:firstLine="359" w:firstLineChars="171"/>
        <w:rPr>
          <w:color w:val="000000"/>
          <w:szCs w:val="21"/>
        </w:rPr>
      </w:pPr>
    </w:p>
    <w:p w14:paraId="7F023CCE">
      <w:pPr>
        <w:snapToGrid w:val="0"/>
        <w:spacing w:line="440" w:lineRule="exact"/>
        <w:ind w:firstLine="359" w:firstLineChars="171"/>
        <w:rPr>
          <w:color w:val="000000"/>
          <w:szCs w:val="21"/>
        </w:rPr>
      </w:pPr>
    </w:p>
    <w:p w14:paraId="463B5BE2">
      <w:pPr>
        <w:snapToGrid w:val="0"/>
        <w:spacing w:line="440" w:lineRule="exact"/>
        <w:ind w:firstLine="359" w:firstLineChars="171"/>
        <w:rPr>
          <w:color w:val="000000"/>
          <w:szCs w:val="21"/>
        </w:rPr>
      </w:pPr>
    </w:p>
    <w:p w14:paraId="46BC7E80">
      <w:pPr>
        <w:snapToGrid w:val="0"/>
        <w:spacing w:line="440" w:lineRule="exact"/>
        <w:ind w:firstLine="359" w:firstLineChars="171"/>
        <w:rPr>
          <w:color w:val="000000"/>
          <w:szCs w:val="21"/>
        </w:rPr>
      </w:pPr>
    </w:p>
    <w:p w14:paraId="21045264">
      <w:pPr>
        <w:snapToGrid w:val="0"/>
        <w:spacing w:line="440" w:lineRule="exact"/>
        <w:ind w:firstLine="359" w:firstLineChars="171"/>
        <w:rPr>
          <w:color w:val="000000"/>
          <w:szCs w:val="21"/>
        </w:rPr>
      </w:pPr>
      <w:r>
        <w:rPr>
          <w:color w:val="000000"/>
          <w:szCs w:val="21"/>
        </w:rPr>
        <w:t>执行企业标准、团体标准、地方标准的产品，检验项目参照上述内容执行。</w:t>
      </w:r>
    </w:p>
    <w:p w14:paraId="6865F050">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198B275F">
      <w:pPr>
        <w:snapToGrid w:val="0"/>
        <w:spacing w:line="440" w:lineRule="exact"/>
        <w:ind w:firstLine="359" w:firstLineChars="171"/>
        <w:rPr>
          <w:rFonts w:ascii="宋体" w:hAnsi="宋体"/>
          <w:color w:val="000000"/>
          <w:szCs w:val="21"/>
        </w:rPr>
      </w:pPr>
    </w:p>
    <w:p w14:paraId="605AD108">
      <w:pPr>
        <w:spacing w:line="360" w:lineRule="auto"/>
        <w:rPr>
          <w:color w:val="000000"/>
          <w:szCs w:val="21"/>
        </w:rPr>
      </w:pPr>
    </w:p>
    <w:p w14:paraId="1600DCD5">
      <w:pPr>
        <w:spacing w:line="360" w:lineRule="auto"/>
        <w:rPr>
          <w:color w:val="000000"/>
          <w:szCs w:val="21"/>
        </w:rPr>
      </w:pPr>
      <w:r>
        <w:rPr>
          <w:rFonts w:hint="eastAsia"/>
          <w:color w:val="000000"/>
          <w:szCs w:val="21"/>
        </w:rPr>
        <w:t xml:space="preserve">3 </w:t>
      </w:r>
      <w:r>
        <w:rPr>
          <w:rFonts w:hint="eastAsia" w:hAnsi="黑体"/>
          <w:color w:val="000000"/>
          <w:szCs w:val="21"/>
        </w:rPr>
        <w:t>判定规则</w:t>
      </w:r>
    </w:p>
    <w:p w14:paraId="59D56FAB">
      <w:pPr>
        <w:snapToGrid w:val="0"/>
        <w:spacing w:line="360" w:lineRule="auto"/>
        <w:rPr>
          <w:color w:val="000000"/>
          <w:szCs w:val="21"/>
        </w:rPr>
      </w:pPr>
      <w:r>
        <w:rPr>
          <w:rFonts w:hint="eastAsia"/>
          <w:color w:val="000000"/>
          <w:szCs w:val="21"/>
        </w:rPr>
        <w:t>3.1</w:t>
      </w:r>
      <w:r>
        <w:rPr>
          <w:rFonts w:hint="eastAsia" w:hAnsi="宋体"/>
          <w:color w:val="000000"/>
          <w:szCs w:val="21"/>
        </w:rPr>
        <w:t>依据标准</w:t>
      </w:r>
    </w:p>
    <w:p w14:paraId="485B9B4A">
      <w:pPr>
        <w:widowControl/>
        <w:snapToGrid w:val="0"/>
        <w:spacing w:line="360" w:lineRule="auto"/>
        <w:ind w:firstLine="420" w:firstLineChars="200"/>
        <w:rPr>
          <w:rFonts w:cs="Sim Sun"/>
          <w:kern w:val="0"/>
          <w:szCs w:val="21"/>
        </w:rPr>
      </w:pPr>
      <w:r>
        <w:rPr>
          <w:rFonts w:hint="eastAsia"/>
          <w:szCs w:val="28"/>
        </w:rPr>
        <w:t xml:space="preserve">GB/T 3324-2017  </w:t>
      </w:r>
      <w:r>
        <w:rPr>
          <w:rFonts w:hint="eastAsia" w:cs="Sim Sun"/>
          <w:kern w:val="0"/>
          <w:szCs w:val="21"/>
        </w:rPr>
        <w:t>木家具通用技术条件</w:t>
      </w:r>
    </w:p>
    <w:p w14:paraId="5F6D2085">
      <w:pPr>
        <w:widowControl/>
        <w:snapToGrid w:val="0"/>
        <w:spacing w:line="360" w:lineRule="auto"/>
        <w:ind w:firstLine="420" w:firstLineChars="200"/>
        <w:rPr>
          <w:rFonts w:cs="Sim Sun"/>
          <w:kern w:val="0"/>
          <w:szCs w:val="21"/>
        </w:rPr>
      </w:pPr>
      <w:r>
        <w:rPr>
          <w:rFonts w:hint="eastAsia"/>
          <w:szCs w:val="28"/>
        </w:rPr>
        <w:t xml:space="preserve">GB/T 3324-2024  </w:t>
      </w:r>
      <w:r>
        <w:rPr>
          <w:rFonts w:hint="eastAsia" w:cs="Sim Sun"/>
          <w:kern w:val="0"/>
          <w:szCs w:val="21"/>
        </w:rPr>
        <w:t>木家具通用技术条件</w:t>
      </w:r>
    </w:p>
    <w:p w14:paraId="19196A5E">
      <w:pPr>
        <w:widowControl/>
        <w:snapToGrid w:val="0"/>
        <w:spacing w:line="360" w:lineRule="auto"/>
        <w:ind w:firstLine="420" w:firstLineChars="200"/>
        <w:rPr>
          <w:rFonts w:cs="Sim Sun"/>
          <w:kern w:val="0"/>
          <w:szCs w:val="21"/>
        </w:rPr>
      </w:pPr>
      <w:r>
        <w:rPr>
          <w:rFonts w:hint="eastAsia" w:cs="Sim Sun"/>
          <w:kern w:val="0"/>
          <w:szCs w:val="21"/>
        </w:rPr>
        <w:t>GB 28008-2024   家具结构安全技术规范</w:t>
      </w:r>
    </w:p>
    <w:p w14:paraId="2C73BE0B">
      <w:pPr>
        <w:snapToGrid w:val="0"/>
        <w:spacing w:line="360" w:lineRule="auto"/>
        <w:ind w:firstLine="420" w:firstLineChars="200"/>
        <w:rPr>
          <w:color w:val="000000"/>
          <w:szCs w:val="21"/>
        </w:rPr>
      </w:pPr>
      <w:r>
        <w:rPr>
          <w:color w:val="000000"/>
          <w:szCs w:val="21"/>
        </w:rPr>
        <w:t>GB 18584</w:t>
      </w:r>
      <w:r>
        <w:rPr>
          <w:rFonts w:hint="eastAsia"/>
          <w:color w:val="000000"/>
          <w:szCs w:val="21"/>
        </w:rPr>
        <w:t>-</w:t>
      </w:r>
      <w:r>
        <w:rPr>
          <w:color w:val="000000"/>
          <w:szCs w:val="21"/>
        </w:rPr>
        <w:t>20</w:t>
      </w:r>
      <w:r>
        <w:rPr>
          <w:rFonts w:hint="eastAsia"/>
          <w:color w:val="000000"/>
          <w:szCs w:val="21"/>
        </w:rPr>
        <w:t xml:space="preserve">24   </w:t>
      </w:r>
      <w:r>
        <w:rPr>
          <w:color w:val="000000"/>
          <w:szCs w:val="21"/>
        </w:rPr>
        <w:t>家具中有害物质限量</w:t>
      </w:r>
    </w:p>
    <w:p w14:paraId="1C01D060">
      <w:pPr>
        <w:snapToGrid w:val="0"/>
        <w:spacing w:line="360" w:lineRule="auto"/>
        <w:ind w:firstLine="359" w:firstLineChars="171"/>
        <w:rPr>
          <w:color w:val="000000"/>
          <w:szCs w:val="21"/>
        </w:rPr>
      </w:pPr>
      <w:r>
        <w:rPr>
          <w:color w:val="000000"/>
          <w:szCs w:val="21"/>
        </w:rPr>
        <w:t>现行有效的企业标准、团体标准、地方标准及产品明示质量要求</w:t>
      </w:r>
    </w:p>
    <w:p w14:paraId="03381A72">
      <w:pPr>
        <w:snapToGrid w:val="0"/>
        <w:spacing w:line="360" w:lineRule="auto"/>
        <w:rPr>
          <w:color w:val="000000"/>
          <w:szCs w:val="21"/>
        </w:rPr>
      </w:pPr>
      <w:r>
        <w:rPr>
          <w:rFonts w:hint="eastAsia"/>
          <w:color w:val="000000"/>
          <w:szCs w:val="21"/>
        </w:rPr>
        <w:t>3.2</w:t>
      </w:r>
      <w:r>
        <w:rPr>
          <w:rFonts w:hint="eastAsia" w:hAnsi="宋体"/>
          <w:color w:val="000000"/>
          <w:szCs w:val="21"/>
        </w:rPr>
        <w:t>判定原则</w:t>
      </w:r>
    </w:p>
    <w:p w14:paraId="55530DB6">
      <w:pPr>
        <w:snapToGrid w:val="0"/>
        <w:spacing w:line="360" w:lineRule="auto"/>
        <w:ind w:firstLine="424" w:firstLineChars="202"/>
        <w:rPr>
          <w:rFonts w:cs="Calibri"/>
          <w:szCs w:val="21"/>
        </w:rPr>
      </w:pPr>
      <w:r>
        <w:rPr>
          <w:rFonts w:hAnsi="宋体" w:cs="Calibri"/>
          <w:szCs w:val="21"/>
        </w:rPr>
        <w:t>经检验，检验项目全部合格，判定为被抽查产品</w:t>
      </w:r>
      <w:r>
        <w:rPr>
          <w:rFonts w:hint="eastAsia" w:hAnsi="宋体" w:cs="Calibri"/>
          <w:szCs w:val="21"/>
        </w:rPr>
        <w:t>所检项目未发现不</w:t>
      </w:r>
      <w:r>
        <w:rPr>
          <w:rFonts w:hAnsi="宋体" w:cs="Calibri"/>
          <w:szCs w:val="21"/>
        </w:rPr>
        <w:t>合格；检验项目中任一项或一项以上不合格，判定为被抽查产品不合格。</w:t>
      </w:r>
    </w:p>
    <w:p w14:paraId="1EAA201A">
      <w:pPr>
        <w:snapToGrid w:val="0"/>
        <w:spacing w:line="360" w:lineRule="auto"/>
        <w:ind w:firstLine="424" w:firstLineChars="202"/>
        <w:rPr>
          <w:rFonts w:cs="Calibri"/>
          <w:szCs w:val="21"/>
        </w:rPr>
      </w:pPr>
      <w:r>
        <w:rPr>
          <w:rFonts w:hAnsi="宋体" w:cs="Calibri"/>
          <w:szCs w:val="21"/>
        </w:rPr>
        <w:t>若被检产品明示的质量要求高于本细则中检验项目依据的标准要求时，应按被检产品明示的质量要求判定。</w:t>
      </w:r>
    </w:p>
    <w:p w14:paraId="7B99DC7A">
      <w:pPr>
        <w:snapToGrid w:val="0"/>
        <w:spacing w:line="360" w:lineRule="auto"/>
        <w:ind w:firstLine="424" w:firstLineChars="202"/>
        <w:rPr>
          <w:rFonts w:cs="Calibri"/>
          <w:szCs w:val="21"/>
        </w:rPr>
      </w:pPr>
      <w:r>
        <w:rPr>
          <w:rFonts w:hAnsi="宋体" w:cs="Calibri"/>
          <w:szCs w:val="21"/>
        </w:rPr>
        <w:t>若被检产品明示的质量要求低于本细则中检验项目依据的强制性标准要求时，应按照强制性标准要求判定。</w:t>
      </w:r>
    </w:p>
    <w:p w14:paraId="3ED0D7CC">
      <w:pPr>
        <w:snapToGrid w:val="0"/>
        <w:spacing w:line="360" w:lineRule="auto"/>
        <w:ind w:firstLine="424" w:firstLineChars="202"/>
        <w:rPr>
          <w:rFonts w:cs="Calibri"/>
          <w:szCs w:val="21"/>
        </w:rPr>
      </w:pPr>
      <w:r>
        <w:rPr>
          <w:rFonts w:hAnsi="宋体" w:cs="Calibri"/>
          <w:szCs w:val="21"/>
        </w:rPr>
        <w:t>若被检产品明示的质量要求低于或包含本细则中检验项目依据的推荐性标准要求时，应以被检产品明示的质量要求判定。</w:t>
      </w:r>
    </w:p>
    <w:p w14:paraId="5ED9C4E1">
      <w:pPr>
        <w:snapToGrid w:val="0"/>
        <w:spacing w:line="360" w:lineRule="auto"/>
        <w:ind w:firstLine="424" w:firstLineChars="202"/>
        <w:rPr>
          <w:rFonts w:cs="Calibri"/>
          <w:szCs w:val="21"/>
        </w:rPr>
      </w:pPr>
      <w:r>
        <w:rPr>
          <w:rFonts w:hAnsi="宋体" w:cs="Calibri"/>
          <w:szCs w:val="21"/>
        </w:rPr>
        <w:t>若被检产品明示的质量要求缺少本细则中检验项目依据的强制性标准要求时，应按照强制性标准要求判定。</w:t>
      </w:r>
    </w:p>
    <w:p w14:paraId="227FEE2F">
      <w:pPr>
        <w:snapToGrid w:val="0"/>
        <w:spacing w:line="360" w:lineRule="auto"/>
        <w:ind w:firstLine="424" w:firstLineChars="202"/>
        <w:rPr>
          <w:rFonts w:cs="Calibri"/>
          <w:szCs w:val="21"/>
        </w:rPr>
      </w:pPr>
      <w:r>
        <w:rPr>
          <w:rFonts w:hAnsi="宋体" w:cs="Calibri"/>
          <w:szCs w:val="21"/>
        </w:rPr>
        <w:t>若被检产品明示的质量要求缺少本细则中检验项目依据的推荐性标准要求时，该项目不参与判定。</w:t>
      </w:r>
    </w:p>
    <w:p w14:paraId="2576D207">
      <w:pPr>
        <w:snapToGrid w:val="0"/>
        <w:spacing w:line="360" w:lineRule="auto"/>
        <w:ind w:firstLine="420" w:firstLineChars="200"/>
        <w:rPr>
          <w:color w:val="FF0000"/>
          <w:szCs w:val="21"/>
        </w:rPr>
      </w:pP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Sim Sun">
    <w:altName w:val="宋体"/>
    <w:panose1 w:val="00000000000000000000"/>
    <w:charset w:val="86"/>
    <w:family w:val="swiss"/>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394F5">
    <w:pPr>
      <w:pStyle w:val="2"/>
      <w:jc w:val="center"/>
    </w:pPr>
    <w:r>
      <w:rPr>
        <w:lang w:val="zh-CN"/>
      </w:rPr>
      <w:fldChar w:fldCharType="begin"/>
    </w:r>
    <w:r>
      <w:rPr>
        <w:lang w:val="zh-CN"/>
      </w:rPr>
      <w:instrText xml:space="preserve"> PAGE   \* MERGEFORMAT </w:instrText>
    </w:r>
    <w:r>
      <w:rPr>
        <w:lang w:val="zh-CN"/>
      </w:rPr>
      <w:fldChar w:fldCharType="separate"/>
    </w:r>
    <w:r>
      <w:t>4</w:t>
    </w:r>
    <w:r>
      <w:rPr>
        <w:lang w:val="zh-CN"/>
      </w:rPr>
      <w:fldChar w:fldCharType="end"/>
    </w:r>
  </w:p>
  <w:p w14:paraId="077BA99C">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2BBA8">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455134BC">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245C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1A44"/>
    <w:rsid w:val="00081CBD"/>
    <w:rsid w:val="000976DE"/>
    <w:rsid w:val="000D6B1A"/>
    <w:rsid w:val="0010538C"/>
    <w:rsid w:val="00145CDF"/>
    <w:rsid w:val="00156BE0"/>
    <w:rsid w:val="00172A27"/>
    <w:rsid w:val="001809DD"/>
    <w:rsid w:val="00197792"/>
    <w:rsid w:val="001D1B19"/>
    <w:rsid w:val="00210825"/>
    <w:rsid w:val="00212C0F"/>
    <w:rsid w:val="00221959"/>
    <w:rsid w:val="00235DE5"/>
    <w:rsid w:val="00253624"/>
    <w:rsid w:val="002665C2"/>
    <w:rsid w:val="002A75BE"/>
    <w:rsid w:val="002B3C21"/>
    <w:rsid w:val="002D7F8A"/>
    <w:rsid w:val="002E0D1D"/>
    <w:rsid w:val="002F33D3"/>
    <w:rsid w:val="003203A3"/>
    <w:rsid w:val="00361857"/>
    <w:rsid w:val="003C388C"/>
    <w:rsid w:val="003D01C5"/>
    <w:rsid w:val="003E61BF"/>
    <w:rsid w:val="00423CA3"/>
    <w:rsid w:val="00445E86"/>
    <w:rsid w:val="00462589"/>
    <w:rsid w:val="004701A8"/>
    <w:rsid w:val="00474E04"/>
    <w:rsid w:val="004815FB"/>
    <w:rsid w:val="00491992"/>
    <w:rsid w:val="004D0C5A"/>
    <w:rsid w:val="004E1396"/>
    <w:rsid w:val="0052001D"/>
    <w:rsid w:val="0053398C"/>
    <w:rsid w:val="00561183"/>
    <w:rsid w:val="00563EBC"/>
    <w:rsid w:val="00567432"/>
    <w:rsid w:val="00577241"/>
    <w:rsid w:val="00674302"/>
    <w:rsid w:val="006F0971"/>
    <w:rsid w:val="006F118A"/>
    <w:rsid w:val="0072334C"/>
    <w:rsid w:val="007703FB"/>
    <w:rsid w:val="0079047B"/>
    <w:rsid w:val="007A0554"/>
    <w:rsid w:val="007D2D27"/>
    <w:rsid w:val="007D6D37"/>
    <w:rsid w:val="00882AD0"/>
    <w:rsid w:val="00892748"/>
    <w:rsid w:val="00894C11"/>
    <w:rsid w:val="00895BEA"/>
    <w:rsid w:val="008A3497"/>
    <w:rsid w:val="008D2B12"/>
    <w:rsid w:val="00916A7E"/>
    <w:rsid w:val="00917A54"/>
    <w:rsid w:val="009465BE"/>
    <w:rsid w:val="00967EAE"/>
    <w:rsid w:val="009B07D4"/>
    <w:rsid w:val="00A02116"/>
    <w:rsid w:val="00A07132"/>
    <w:rsid w:val="00A079E9"/>
    <w:rsid w:val="00A1189B"/>
    <w:rsid w:val="00A35C03"/>
    <w:rsid w:val="00A36B63"/>
    <w:rsid w:val="00A43553"/>
    <w:rsid w:val="00A96C9E"/>
    <w:rsid w:val="00AE625D"/>
    <w:rsid w:val="00B44C94"/>
    <w:rsid w:val="00BC5F02"/>
    <w:rsid w:val="00BC6140"/>
    <w:rsid w:val="00C00B73"/>
    <w:rsid w:val="00C26074"/>
    <w:rsid w:val="00C83B0A"/>
    <w:rsid w:val="00CA0266"/>
    <w:rsid w:val="00CA2B00"/>
    <w:rsid w:val="00CC7EB5"/>
    <w:rsid w:val="00CD05D7"/>
    <w:rsid w:val="00CE1E0C"/>
    <w:rsid w:val="00CE277E"/>
    <w:rsid w:val="00D2299D"/>
    <w:rsid w:val="00D26E76"/>
    <w:rsid w:val="00D45A40"/>
    <w:rsid w:val="00D56867"/>
    <w:rsid w:val="00DA45C4"/>
    <w:rsid w:val="00DF096A"/>
    <w:rsid w:val="00E02A7F"/>
    <w:rsid w:val="00E07880"/>
    <w:rsid w:val="00E25AF3"/>
    <w:rsid w:val="00E82621"/>
    <w:rsid w:val="00E93B02"/>
    <w:rsid w:val="00EA50A1"/>
    <w:rsid w:val="00ED4F7D"/>
    <w:rsid w:val="00EF3F02"/>
    <w:rsid w:val="00F72FB6"/>
    <w:rsid w:val="00F77C9A"/>
    <w:rsid w:val="00F8118F"/>
    <w:rsid w:val="00F82151"/>
    <w:rsid w:val="00FB576C"/>
    <w:rsid w:val="00FD2AA6"/>
    <w:rsid w:val="00FE17BB"/>
    <w:rsid w:val="00FE7E8A"/>
    <w:rsid w:val="3660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Char"/>
    <w:basedOn w:val="5"/>
    <w:link w:val="2"/>
    <w:uiPriority w:val="99"/>
    <w:rPr>
      <w:kern w:val="2"/>
      <w:sz w:val="18"/>
      <w:szCs w:val="18"/>
    </w:rPr>
  </w:style>
  <w:style w:type="character" w:customStyle="1" w:styleId="8">
    <w:name w:val="页眉 Char"/>
    <w:basedOn w:val="5"/>
    <w:link w:val="3"/>
    <w:semiHidden/>
    <w:uiPriority w:val="99"/>
    <w:rPr>
      <w:kern w:val="2"/>
      <w:sz w:val="18"/>
      <w:szCs w:val="18"/>
    </w:rPr>
  </w:style>
  <w:style w:type="paragraph" w:customStyle="1" w:styleId="9">
    <w:name w:val="列出段落1"/>
    <w:basedOn w:val="1"/>
    <w:qFormat/>
    <w:uiPriority w:val="34"/>
    <w:pPr>
      <w:ind w:firstLine="420" w:firstLineChars="200"/>
    </w:pPr>
    <w:rPr>
      <w:rFonts w:ascii="Calibri" w:hAnsi="Calibri"/>
      <w:szCs w:val="22"/>
    </w:rPr>
  </w:style>
  <w:style w:type="character" w:customStyle="1" w:styleId="10">
    <w:name w:val="font21"/>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E7F29-0DB5-497D-9E24-40DADAD4581B}">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4</Pages>
  <Words>1121</Words>
  <Characters>1860</Characters>
  <Lines>16</Lines>
  <Paragraphs>4</Paragraphs>
  <TotalTime>131</TotalTime>
  <ScaleCrop>false</ScaleCrop>
  <LinksUpToDate>false</LinksUpToDate>
  <CharactersWithSpaces>1937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2026-02-27T03:00:00Z</dcterms:created>
  <dc:creator>Legend User</dc:creator>
  <cp:lastModifiedBy>信号灯</cp:lastModifiedBy>
  <cp:lastPrinted>2019-12-05T07:53:00Z</cp:lastPrinted>
  <dcterms:modified xsi:type="dcterms:W3CDTF">2026-03-03T06:54:01Z</dcterms:modified>
  <dc:title>××产品质量监督抽查实施细则</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98162EA44FB14F54B41EC36ED283A41F_13</vt:lpwstr>
  </property>
</Properties>
</file>