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FD" w:rsidRDefault="00426F5A">
      <w:pPr>
        <w:pStyle w:val="Heading1"/>
        <w:spacing w:line="375" w:lineRule="exact"/>
        <w:jc w:val="center"/>
      </w:pPr>
      <w:r w:rsidRPr="00923DF8">
        <w:rPr>
          <w:rFonts w:ascii="方正小标宋简体" w:eastAsia="方正小标宋简体" w:hAnsi="仿宋" w:cs="方正仿宋简体" w:hint="eastAsia"/>
          <w:color w:val="000000"/>
          <w:kern w:val="2"/>
          <w:sz w:val="32"/>
          <w:szCs w:val="32"/>
          <w:lang w:eastAsia="zh-CN"/>
        </w:rPr>
        <w:t>青岛市</w:t>
      </w:r>
      <w:r w:rsidR="00923DF8" w:rsidRPr="00923DF8">
        <w:rPr>
          <w:rFonts w:ascii="方正小标宋简体" w:eastAsia="方正小标宋简体" w:hAnsi="仿宋" w:cs="方正仿宋简体"/>
          <w:color w:val="000000"/>
          <w:kern w:val="2"/>
          <w:sz w:val="32"/>
          <w:szCs w:val="32"/>
          <w:lang w:eastAsia="zh-CN"/>
        </w:rPr>
        <w:t>可燃气体探测器产品质量监督抽查实施细则</w:t>
      </w:r>
    </w:p>
    <w:p w:rsidR="00274CFD" w:rsidRDefault="00274CFD">
      <w:pPr>
        <w:spacing w:before="11" w:line="200" w:lineRule="exact"/>
        <w:rPr>
          <w:sz w:val="20"/>
          <w:szCs w:val="20"/>
        </w:rPr>
      </w:pPr>
    </w:p>
    <w:p w:rsidR="00274CFD" w:rsidRPr="00923DF8" w:rsidRDefault="00923DF8">
      <w:pPr>
        <w:jc w:val="center"/>
        <w:rPr>
          <w:rFonts w:ascii="方正小标宋简体" w:eastAsia="方正小标宋简体" w:hAnsi="仿宋" w:cs="方正仿宋简体"/>
          <w:color w:val="000000"/>
          <w:kern w:val="2"/>
          <w:sz w:val="32"/>
          <w:szCs w:val="32"/>
          <w:lang w:eastAsia="zh-CN"/>
        </w:rPr>
      </w:pPr>
      <w:r w:rsidRPr="00923DF8">
        <w:rPr>
          <w:rFonts w:ascii="方正小标宋简体" w:eastAsia="方正小标宋简体" w:hAnsi="仿宋" w:cs="方正仿宋简体"/>
          <w:color w:val="000000"/>
          <w:kern w:val="2"/>
          <w:sz w:val="32"/>
          <w:szCs w:val="32"/>
          <w:lang w:eastAsia="zh-CN"/>
        </w:rPr>
        <w:t>（2023年）</w:t>
      </w:r>
    </w:p>
    <w:p w:rsidR="00274CFD" w:rsidRDefault="00274CFD">
      <w:pPr>
        <w:spacing w:before="9" w:line="190" w:lineRule="exact"/>
        <w:rPr>
          <w:sz w:val="19"/>
          <w:szCs w:val="19"/>
        </w:rPr>
      </w:pPr>
    </w:p>
    <w:p w:rsidR="00274CFD" w:rsidRDefault="00923DF8" w:rsidP="005A733C">
      <w:pPr>
        <w:pStyle w:val="a3"/>
        <w:spacing w:line="440" w:lineRule="exact"/>
      </w:pPr>
      <w:r>
        <w:t>1</w:t>
      </w:r>
      <w:r>
        <w:rPr>
          <w:spacing w:val="-5"/>
        </w:rPr>
        <w:t xml:space="preserve"> </w:t>
      </w:r>
      <w:r>
        <w:rPr>
          <w:spacing w:val="2"/>
        </w:rPr>
        <w:t>抽</w:t>
      </w:r>
      <w:r>
        <w:t>样</w:t>
      </w:r>
    </w:p>
    <w:p w:rsidR="00274CFD" w:rsidRDefault="00923DF8" w:rsidP="005A733C">
      <w:pPr>
        <w:pStyle w:val="a3"/>
        <w:spacing w:line="440" w:lineRule="exact"/>
      </w:pPr>
      <w:r>
        <w:rPr>
          <w:spacing w:val="1"/>
        </w:rPr>
        <w:t>1.</w:t>
      </w:r>
      <w:r>
        <w:t>1</w:t>
      </w:r>
      <w:r>
        <w:rPr>
          <w:spacing w:val="-66"/>
        </w:rPr>
        <w:t xml:space="preserve"> </w:t>
      </w:r>
      <w:r>
        <w:rPr>
          <w:spacing w:val="-1"/>
        </w:rPr>
        <w:t>抽</w:t>
      </w:r>
      <w:r>
        <w:rPr>
          <w:spacing w:val="2"/>
        </w:rPr>
        <w:t>样</w:t>
      </w:r>
      <w:r>
        <w:rPr>
          <w:spacing w:val="-1"/>
        </w:rPr>
        <w:t>方</w:t>
      </w:r>
      <w:r>
        <w:t>法</w:t>
      </w:r>
    </w:p>
    <w:p w:rsidR="00426F5A" w:rsidRDefault="00923DF8" w:rsidP="005A733C">
      <w:pPr>
        <w:pStyle w:val="a3"/>
        <w:spacing w:line="440" w:lineRule="exact"/>
        <w:ind w:right="2128" w:firstLine="420"/>
        <w:rPr>
          <w:lang w:eastAsia="zh-CN"/>
        </w:rPr>
      </w:pPr>
      <w:r>
        <w:rPr>
          <w:spacing w:val="-1"/>
          <w:w w:val="95"/>
        </w:rPr>
        <w:t>以</w:t>
      </w:r>
      <w:r>
        <w:rPr>
          <w:spacing w:val="1"/>
          <w:w w:val="95"/>
        </w:rPr>
        <w:t>随</w:t>
      </w:r>
      <w:r>
        <w:rPr>
          <w:spacing w:val="-1"/>
          <w:w w:val="95"/>
        </w:rPr>
        <w:t>机</w:t>
      </w:r>
      <w:r>
        <w:rPr>
          <w:spacing w:val="1"/>
          <w:w w:val="95"/>
        </w:rPr>
        <w:t>抽</w:t>
      </w:r>
      <w:r>
        <w:rPr>
          <w:spacing w:val="-1"/>
          <w:w w:val="95"/>
        </w:rPr>
        <w:t>样</w:t>
      </w:r>
      <w:r>
        <w:rPr>
          <w:spacing w:val="1"/>
          <w:w w:val="95"/>
        </w:rPr>
        <w:t>的</w:t>
      </w:r>
      <w:r>
        <w:rPr>
          <w:spacing w:val="-1"/>
          <w:w w:val="95"/>
        </w:rPr>
        <w:t>方</w:t>
      </w:r>
      <w:r>
        <w:rPr>
          <w:spacing w:val="1"/>
          <w:w w:val="95"/>
        </w:rPr>
        <w:t>式</w:t>
      </w:r>
      <w:r>
        <w:rPr>
          <w:spacing w:val="-1"/>
          <w:w w:val="95"/>
        </w:rPr>
        <w:t>在</w:t>
      </w:r>
      <w:r>
        <w:rPr>
          <w:spacing w:val="1"/>
          <w:w w:val="95"/>
        </w:rPr>
        <w:t>被</w:t>
      </w:r>
      <w:r>
        <w:rPr>
          <w:spacing w:val="-1"/>
          <w:w w:val="95"/>
        </w:rPr>
        <w:t>抽</w:t>
      </w:r>
      <w:r>
        <w:rPr>
          <w:spacing w:val="1"/>
          <w:w w:val="95"/>
        </w:rPr>
        <w:t>样</w:t>
      </w:r>
      <w:r>
        <w:rPr>
          <w:spacing w:val="-1"/>
          <w:w w:val="95"/>
        </w:rPr>
        <w:t>生</w:t>
      </w:r>
      <w:r>
        <w:rPr>
          <w:spacing w:val="1"/>
          <w:w w:val="95"/>
        </w:rPr>
        <w:t>产</w:t>
      </w:r>
      <w:r>
        <w:rPr>
          <w:spacing w:val="-1"/>
          <w:w w:val="95"/>
        </w:rPr>
        <w:t>者、</w:t>
      </w:r>
      <w:r>
        <w:rPr>
          <w:spacing w:val="1"/>
          <w:w w:val="95"/>
        </w:rPr>
        <w:t>销</w:t>
      </w:r>
      <w:r>
        <w:rPr>
          <w:spacing w:val="-1"/>
          <w:w w:val="95"/>
        </w:rPr>
        <w:t>售</w:t>
      </w:r>
      <w:r>
        <w:rPr>
          <w:spacing w:val="1"/>
          <w:w w:val="95"/>
        </w:rPr>
        <w:t>者</w:t>
      </w:r>
      <w:r>
        <w:rPr>
          <w:spacing w:val="-1"/>
          <w:w w:val="95"/>
        </w:rPr>
        <w:t>的</w:t>
      </w:r>
      <w:r>
        <w:rPr>
          <w:spacing w:val="1"/>
          <w:w w:val="95"/>
        </w:rPr>
        <w:t>待</w:t>
      </w:r>
      <w:r>
        <w:rPr>
          <w:spacing w:val="-1"/>
          <w:w w:val="95"/>
        </w:rPr>
        <w:t>销</w:t>
      </w:r>
      <w:r>
        <w:rPr>
          <w:spacing w:val="1"/>
          <w:w w:val="95"/>
        </w:rPr>
        <w:t>产</w:t>
      </w:r>
      <w:r>
        <w:rPr>
          <w:spacing w:val="-1"/>
          <w:w w:val="95"/>
        </w:rPr>
        <w:t>品</w:t>
      </w:r>
      <w:r>
        <w:rPr>
          <w:spacing w:val="1"/>
          <w:w w:val="95"/>
        </w:rPr>
        <w:t>中</w:t>
      </w:r>
      <w:r>
        <w:rPr>
          <w:spacing w:val="-1"/>
          <w:w w:val="95"/>
        </w:rPr>
        <w:t>抽</w:t>
      </w:r>
      <w:r>
        <w:rPr>
          <w:spacing w:val="1"/>
          <w:w w:val="95"/>
        </w:rPr>
        <w:t>取</w:t>
      </w:r>
      <w:r>
        <w:rPr>
          <w:w w:val="95"/>
        </w:rPr>
        <w:t>。</w:t>
      </w:r>
      <w:r>
        <w:rPr>
          <w:w w:val="99"/>
        </w:rPr>
        <w:t xml:space="preserve"> </w:t>
      </w:r>
      <w:r>
        <w:rPr>
          <w:spacing w:val="1"/>
        </w:rPr>
        <w:t>1.</w:t>
      </w:r>
      <w:r>
        <w:t>2</w:t>
      </w:r>
      <w:r>
        <w:rPr>
          <w:spacing w:val="-66"/>
        </w:rPr>
        <w:t xml:space="preserve"> </w:t>
      </w:r>
      <w:r>
        <w:rPr>
          <w:spacing w:val="-1"/>
        </w:rPr>
        <w:t>抽</w:t>
      </w:r>
      <w:r>
        <w:rPr>
          <w:spacing w:val="2"/>
        </w:rPr>
        <w:t>样</w:t>
      </w:r>
      <w:r>
        <w:rPr>
          <w:spacing w:val="-1"/>
        </w:rPr>
        <w:t>基</w:t>
      </w:r>
      <w:r>
        <w:t>数</w:t>
      </w:r>
    </w:p>
    <w:p w:rsidR="00426F5A" w:rsidRDefault="00923DF8" w:rsidP="005A733C">
      <w:pPr>
        <w:pStyle w:val="a3"/>
        <w:spacing w:line="440" w:lineRule="exact"/>
        <w:ind w:right="2128" w:firstLine="420"/>
        <w:rPr>
          <w:w w:val="95"/>
          <w:lang w:eastAsia="zh-CN"/>
        </w:rPr>
      </w:pPr>
      <w:r>
        <w:rPr>
          <w:spacing w:val="-1"/>
          <w:w w:val="95"/>
        </w:rPr>
        <w:t>抽</w:t>
      </w:r>
      <w:r>
        <w:rPr>
          <w:spacing w:val="1"/>
          <w:w w:val="95"/>
        </w:rPr>
        <w:t>查</w:t>
      </w:r>
      <w:r>
        <w:rPr>
          <w:spacing w:val="-1"/>
          <w:w w:val="95"/>
        </w:rPr>
        <w:t>样</w:t>
      </w:r>
      <w:r>
        <w:rPr>
          <w:spacing w:val="1"/>
          <w:w w:val="95"/>
        </w:rPr>
        <w:t>品</w:t>
      </w:r>
      <w:r>
        <w:rPr>
          <w:spacing w:val="-1"/>
          <w:w w:val="95"/>
        </w:rPr>
        <w:t>基</w:t>
      </w:r>
      <w:r>
        <w:rPr>
          <w:spacing w:val="1"/>
          <w:w w:val="95"/>
        </w:rPr>
        <w:t>数</w:t>
      </w:r>
      <w:r>
        <w:rPr>
          <w:spacing w:val="-1"/>
          <w:w w:val="95"/>
        </w:rPr>
        <w:t>满</w:t>
      </w:r>
      <w:r>
        <w:rPr>
          <w:spacing w:val="1"/>
          <w:w w:val="95"/>
        </w:rPr>
        <w:t>足</w:t>
      </w:r>
      <w:r>
        <w:rPr>
          <w:spacing w:val="-1"/>
          <w:w w:val="95"/>
        </w:rPr>
        <w:t>抽</w:t>
      </w:r>
      <w:r>
        <w:rPr>
          <w:spacing w:val="1"/>
          <w:w w:val="95"/>
        </w:rPr>
        <w:t>样</w:t>
      </w:r>
      <w:r>
        <w:rPr>
          <w:spacing w:val="-1"/>
          <w:w w:val="95"/>
        </w:rPr>
        <w:t>数</w:t>
      </w:r>
      <w:r>
        <w:rPr>
          <w:spacing w:val="1"/>
          <w:w w:val="95"/>
        </w:rPr>
        <w:t>量</w:t>
      </w:r>
      <w:r>
        <w:rPr>
          <w:spacing w:val="-1"/>
          <w:w w:val="95"/>
        </w:rPr>
        <w:t>即</w:t>
      </w:r>
      <w:r>
        <w:rPr>
          <w:spacing w:val="1"/>
          <w:w w:val="95"/>
        </w:rPr>
        <w:t>可</w:t>
      </w:r>
      <w:r>
        <w:rPr>
          <w:w w:val="95"/>
        </w:rPr>
        <w:t>。</w:t>
      </w:r>
    </w:p>
    <w:p w:rsidR="00274CFD" w:rsidRPr="00426F5A" w:rsidRDefault="00923DF8" w:rsidP="005A733C">
      <w:pPr>
        <w:pStyle w:val="a3"/>
        <w:spacing w:line="440" w:lineRule="exact"/>
        <w:ind w:right="2128" w:hanging="120"/>
      </w:pPr>
      <w:r>
        <w:rPr>
          <w:w w:val="99"/>
        </w:rPr>
        <w:t xml:space="preserve"> </w:t>
      </w:r>
      <w:r>
        <w:rPr>
          <w:spacing w:val="1"/>
        </w:rPr>
        <w:t>1.</w:t>
      </w:r>
      <w:r>
        <w:t>3</w:t>
      </w:r>
      <w:r>
        <w:rPr>
          <w:spacing w:val="-66"/>
        </w:rPr>
        <w:t xml:space="preserve"> </w:t>
      </w:r>
      <w:r>
        <w:rPr>
          <w:spacing w:val="-1"/>
        </w:rPr>
        <w:t>抽</w:t>
      </w:r>
      <w:r>
        <w:rPr>
          <w:spacing w:val="2"/>
        </w:rPr>
        <w:t>样</w:t>
      </w:r>
      <w:r>
        <w:rPr>
          <w:spacing w:val="-1"/>
        </w:rPr>
        <w:t>范</w:t>
      </w:r>
      <w:r>
        <w:t>围</w:t>
      </w:r>
    </w:p>
    <w:p w:rsidR="00274CFD" w:rsidRPr="00426F5A" w:rsidRDefault="00923DF8" w:rsidP="005A733C">
      <w:pPr>
        <w:pStyle w:val="a3"/>
        <w:spacing w:before="51" w:line="440" w:lineRule="exact"/>
        <w:ind w:firstLine="420"/>
        <w:rPr>
          <w:spacing w:val="-1"/>
          <w:w w:val="95"/>
        </w:rPr>
      </w:pPr>
      <w:r>
        <w:rPr>
          <w:spacing w:val="-1"/>
          <w:w w:val="95"/>
        </w:rPr>
        <w:t>抽</w:t>
      </w:r>
      <w:r w:rsidRPr="00426F5A">
        <w:rPr>
          <w:spacing w:val="-1"/>
          <w:w w:val="95"/>
        </w:rPr>
        <w:t>样</w:t>
      </w:r>
      <w:r>
        <w:rPr>
          <w:spacing w:val="-1"/>
          <w:w w:val="95"/>
        </w:rPr>
        <w:t>产</w:t>
      </w:r>
      <w:r w:rsidRPr="00426F5A">
        <w:rPr>
          <w:spacing w:val="-1"/>
          <w:w w:val="95"/>
        </w:rPr>
        <w:t>品</w:t>
      </w:r>
      <w:r>
        <w:rPr>
          <w:spacing w:val="-1"/>
          <w:w w:val="95"/>
        </w:rPr>
        <w:t>种</w:t>
      </w:r>
      <w:r w:rsidRPr="00426F5A">
        <w:rPr>
          <w:spacing w:val="-1"/>
          <w:w w:val="95"/>
        </w:rPr>
        <w:t>类</w:t>
      </w:r>
      <w:r>
        <w:rPr>
          <w:spacing w:val="-1"/>
          <w:w w:val="95"/>
        </w:rPr>
        <w:t>为</w:t>
      </w:r>
      <w:r w:rsidRPr="00426F5A">
        <w:rPr>
          <w:spacing w:val="-1"/>
          <w:w w:val="95"/>
        </w:rPr>
        <w:t>家</w:t>
      </w:r>
      <w:r>
        <w:rPr>
          <w:spacing w:val="-1"/>
          <w:w w:val="95"/>
        </w:rPr>
        <w:t>用</w:t>
      </w:r>
      <w:r w:rsidRPr="00426F5A">
        <w:rPr>
          <w:spacing w:val="-1"/>
          <w:w w:val="95"/>
        </w:rPr>
        <w:t>可</w:t>
      </w:r>
      <w:r>
        <w:rPr>
          <w:spacing w:val="-1"/>
          <w:w w:val="95"/>
        </w:rPr>
        <w:t>燃</w:t>
      </w:r>
      <w:r w:rsidRPr="00426F5A">
        <w:rPr>
          <w:spacing w:val="-1"/>
          <w:w w:val="95"/>
        </w:rPr>
        <w:t>气</w:t>
      </w:r>
      <w:r>
        <w:rPr>
          <w:spacing w:val="-1"/>
          <w:w w:val="95"/>
        </w:rPr>
        <w:t>体</w:t>
      </w:r>
      <w:r w:rsidRPr="00426F5A">
        <w:rPr>
          <w:spacing w:val="-1"/>
          <w:w w:val="95"/>
        </w:rPr>
        <w:t>探</w:t>
      </w:r>
      <w:r>
        <w:rPr>
          <w:spacing w:val="-1"/>
          <w:w w:val="95"/>
        </w:rPr>
        <w:t>测</w:t>
      </w:r>
      <w:r w:rsidRPr="00426F5A">
        <w:rPr>
          <w:spacing w:val="-1"/>
          <w:w w:val="95"/>
        </w:rPr>
        <w:t>器，</w:t>
      </w:r>
      <w:r>
        <w:rPr>
          <w:spacing w:val="-1"/>
          <w:w w:val="95"/>
        </w:rPr>
        <w:t>探</w:t>
      </w:r>
      <w:r w:rsidRPr="00426F5A">
        <w:rPr>
          <w:spacing w:val="-1"/>
          <w:w w:val="95"/>
        </w:rPr>
        <w:t>测</w:t>
      </w:r>
      <w:r>
        <w:rPr>
          <w:spacing w:val="-1"/>
          <w:w w:val="95"/>
        </w:rPr>
        <w:t>气</w:t>
      </w:r>
      <w:r w:rsidRPr="00426F5A">
        <w:rPr>
          <w:spacing w:val="-1"/>
          <w:w w:val="95"/>
        </w:rPr>
        <w:t>体为甲烷， 220V交流电压供电。</w:t>
      </w:r>
    </w:p>
    <w:p w:rsidR="00274CFD" w:rsidRDefault="00923DF8" w:rsidP="005A733C">
      <w:pPr>
        <w:pStyle w:val="a3"/>
        <w:spacing w:before="51" w:line="440" w:lineRule="exact"/>
        <w:rPr>
          <w:lang w:eastAsia="zh-CN"/>
        </w:rPr>
      </w:pPr>
      <w:r>
        <w:rPr>
          <w:spacing w:val="1"/>
        </w:rPr>
        <w:t>1.</w:t>
      </w:r>
      <w:r>
        <w:t>4</w:t>
      </w:r>
      <w:r>
        <w:rPr>
          <w:spacing w:val="-66"/>
        </w:rPr>
        <w:t xml:space="preserve"> </w:t>
      </w:r>
      <w:r>
        <w:rPr>
          <w:spacing w:val="-1"/>
        </w:rPr>
        <w:t>抽</w:t>
      </w:r>
      <w:r>
        <w:rPr>
          <w:spacing w:val="2"/>
        </w:rPr>
        <w:t>样</w:t>
      </w:r>
      <w:r>
        <w:rPr>
          <w:spacing w:val="-1"/>
        </w:rPr>
        <w:t>数</w:t>
      </w:r>
      <w:r>
        <w:t>量</w:t>
      </w:r>
    </w:p>
    <w:p w:rsidR="00274CFD" w:rsidRPr="00426F5A" w:rsidRDefault="00923DF8" w:rsidP="005A733C">
      <w:pPr>
        <w:pStyle w:val="a3"/>
        <w:spacing w:before="51" w:line="440" w:lineRule="exact"/>
        <w:ind w:firstLine="420"/>
        <w:rPr>
          <w:spacing w:val="-1"/>
          <w:w w:val="95"/>
        </w:rPr>
      </w:pPr>
      <w:r w:rsidRPr="00426F5A">
        <w:rPr>
          <w:spacing w:val="-1"/>
          <w:w w:val="95"/>
        </w:rPr>
        <w:t>每批次产品抽取样品 4 只，其中 2 只作为检验样品，2 只作为备用样品。</w:t>
      </w:r>
    </w:p>
    <w:p w:rsidR="00274CFD" w:rsidRPr="00426F5A" w:rsidRDefault="00923DF8" w:rsidP="005A733C">
      <w:pPr>
        <w:pStyle w:val="a3"/>
        <w:spacing w:line="440" w:lineRule="exact"/>
        <w:rPr>
          <w:spacing w:val="-1"/>
          <w:w w:val="95"/>
        </w:rPr>
      </w:pPr>
      <w:r w:rsidRPr="00426F5A">
        <w:rPr>
          <w:spacing w:val="-1"/>
          <w:w w:val="95"/>
        </w:rPr>
        <w:t>2 检验项目及检测方法</w:t>
      </w:r>
    </w:p>
    <w:p w:rsidR="00274CFD" w:rsidRDefault="00923DF8" w:rsidP="005A733C">
      <w:pPr>
        <w:pStyle w:val="a3"/>
        <w:spacing w:line="440" w:lineRule="exact"/>
        <w:ind w:left="709"/>
        <w:jc w:val="center"/>
      </w:pPr>
      <w:r>
        <w:t>表</w:t>
      </w:r>
      <w:r>
        <w:rPr>
          <w:spacing w:val="-72"/>
        </w:rPr>
        <w:t xml:space="preserve"> </w:t>
      </w:r>
      <w:r>
        <w:rPr>
          <w:spacing w:val="3"/>
        </w:rPr>
        <w:t>1</w:t>
      </w:r>
      <w:r>
        <w:rPr>
          <w:spacing w:val="2"/>
        </w:rPr>
        <w:t>家用可燃气</w:t>
      </w:r>
      <w:r>
        <w:rPr>
          <w:spacing w:val="-1"/>
        </w:rPr>
        <w:t>体</w:t>
      </w:r>
      <w:r>
        <w:rPr>
          <w:spacing w:val="2"/>
        </w:rPr>
        <w:t>探测器产品</w:t>
      </w:r>
      <w:r>
        <w:rPr>
          <w:spacing w:val="-1"/>
        </w:rPr>
        <w:t>检</w:t>
      </w:r>
      <w:r>
        <w:rPr>
          <w:spacing w:val="2"/>
        </w:rPr>
        <w:t>验项</w:t>
      </w:r>
      <w:r>
        <w:t>目</w:t>
      </w:r>
    </w:p>
    <w:tbl>
      <w:tblPr>
        <w:tblStyle w:val="TableNormal"/>
        <w:tblW w:w="0" w:type="auto"/>
        <w:tblInd w:w="777" w:type="dxa"/>
        <w:tblLayout w:type="fixed"/>
        <w:tblLook w:val="01E0"/>
      </w:tblPr>
      <w:tblGrid>
        <w:gridCol w:w="1276"/>
        <w:gridCol w:w="2977"/>
        <w:gridCol w:w="2728"/>
      </w:tblGrid>
      <w:tr w:rsidR="00274CFD">
        <w:trPr>
          <w:trHeight w:hRule="exact" w:val="419"/>
        </w:trPr>
        <w:tc>
          <w:tcPr>
            <w:tcW w:w="1276"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403" w:right="406"/>
              <w:jc w:val="center"/>
              <w:rPr>
                <w:rFonts w:ascii="宋体" w:eastAsia="宋体" w:hAnsi="宋体" w:cs="宋体"/>
                <w:sz w:val="21"/>
                <w:szCs w:val="21"/>
              </w:rPr>
            </w:pPr>
            <w:r>
              <w:rPr>
                <w:rFonts w:ascii="宋体" w:eastAsia="宋体" w:hAnsi="宋体" w:cs="宋体"/>
                <w:spacing w:val="-1"/>
                <w:sz w:val="21"/>
                <w:szCs w:val="21"/>
              </w:rPr>
              <w:t>序</w:t>
            </w:r>
            <w:r>
              <w:rPr>
                <w:rFonts w:ascii="宋体" w:eastAsia="宋体" w:hAnsi="宋体" w:cs="宋体"/>
                <w:sz w:val="21"/>
                <w:szCs w:val="21"/>
              </w:rPr>
              <w:t>号</w:t>
            </w:r>
          </w:p>
        </w:tc>
        <w:tc>
          <w:tcPr>
            <w:tcW w:w="2977"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1041" w:right="1047"/>
              <w:jc w:val="center"/>
              <w:rPr>
                <w:rFonts w:ascii="宋体" w:eastAsia="宋体" w:hAnsi="宋体" w:cs="宋体"/>
                <w:sz w:val="21"/>
                <w:szCs w:val="21"/>
              </w:rPr>
            </w:pPr>
            <w:r>
              <w:rPr>
                <w:rFonts w:ascii="宋体" w:eastAsia="宋体" w:hAnsi="宋体" w:cs="宋体"/>
                <w:spacing w:val="-1"/>
                <w:sz w:val="21"/>
                <w:szCs w:val="21"/>
              </w:rPr>
              <w:t>检</w:t>
            </w:r>
            <w:r>
              <w:rPr>
                <w:rFonts w:ascii="宋体" w:eastAsia="宋体" w:hAnsi="宋体" w:cs="宋体"/>
                <w:spacing w:val="2"/>
                <w:sz w:val="21"/>
                <w:szCs w:val="21"/>
              </w:rPr>
              <w:t>验</w:t>
            </w:r>
            <w:r>
              <w:rPr>
                <w:rFonts w:ascii="宋体" w:eastAsia="宋体" w:hAnsi="宋体" w:cs="宋体"/>
                <w:spacing w:val="-1"/>
                <w:sz w:val="21"/>
                <w:szCs w:val="21"/>
              </w:rPr>
              <w:t>项</w:t>
            </w:r>
            <w:r>
              <w:rPr>
                <w:rFonts w:ascii="宋体" w:eastAsia="宋体" w:hAnsi="宋体" w:cs="宋体"/>
                <w:sz w:val="21"/>
                <w:szCs w:val="21"/>
              </w:rPr>
              <w:t>目</w:t>
            </w:r>
          </w:p>
        </w:tc>
        <w:tc>
          <w:tcPr>
            <w:tcW w:w="2728"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918" w:right="921"/>
              <w:jc w:val="center"/>
              <w:rPr>
                <w:rFonts w:ascii="宋体" w:eastAsia="宋体" w:hAnsi="宋体" w:cs="宋体"/>
                <w:sz w:val="21"/>
                <w:szCs w:val="21"/>
              </w:rPr>
            </w:pPr>
            <w:r>
              <w:rPr>
                <w:rFonts w:ascii="宋体" w:eastAsia="宋体" w:hAnsi="宋体" w:cs="宋体"/>
                <w:spacing w:val="-1"/>
                <w:sz w:val="21"/>
                <w:szCs w:val="21"/>
              </w:rPr>
              <w:t>检</w:t>
            </w:r>
            <w:r>
              <w:rPr>
                <w:rFonts w:ascii="宋体" w:eastAsia="宋体" w:hAnsi="宋体" w:cs="宋体"/>
                <w:spacing w:val="2"/>
                <w:sz w:val="21"/>
                <w:szCs w:val="21"/>
              </w:rPr>
              <w:t>测</w:t>
            </w:r>
            <w:r>
              <w:rPr>
                <w:rFonts w:ascii="宋体" w:eastAsia="宋体" w:hAnsi="宋体" w:cs="宋体"/>
                <w:spacing w:val="-1"/>
                <w:sz w:val="21"/>
                <w:szCs w:val="21"/>
              </w:rPr>
              <w:t>方</w:t>
            </w:r>
            <w:r>
              <w:rPr>
                <w:rFonts w:ascii="宋体" w:eastAsia="宋体" w:hAnsi="宋体" w:cs="宋体"/>
                <w:sz w:val="21"/>
                <w:szCs w:val="21"/>
              </w:rPr>
              <w:t>法</w:t>
            </w:r>
          </w:p>
        </w:tc>
      </w:tr>
      <w:tr w:rsidR="00274CFD" w:rsidTr="005A733C">
        <w:trPr>
          <w:trHeight w:hRule="exact" w:val="450"/>
        </w:trPr>
        <w:tc>
          <w:tcPr>
            <w:tcW w:w="1276"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before="14" w:line="440" w:lineRule="exact"/>
              <w:ind w:left="561" w:right="561"/>
              <w:jc w:val="center"/>
              <w:rPr>
                <w:rFonts w:ascii="宋体" w:eastAsia="宋体" w:hAnsi="宋体" w:cs="宋体"/>
                <w:sz w:val="21"/>
                <w:szCs w:val="21"/>
              </w:rPr>
            </w:pPr>
            <w:r>
              <w:rPr>
                <w:rFonts w:ascii="宋体" w:eastAsia="宋体" w:hAnsi="宋体" w:cs="宋体"/>
                <w:sz w:val="21"/>
                <w:szCs w:val="21"/>
              </w:rPr>
              <w:t>1</w:t>
            </w:r>
          </w:p>
        </w:tc>
        <w:tc>
          <w:tcPr>
            <w:tcW w:w="2977"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before="72" w:line="440" w:lineRule="exact"/>
              <w:ind w:left="747"/>
              <w:rPr>
                <w:rFonts w:ascii="宋体" w:eastAsia="宋体" w:hAnsi="宋体" w:cs="宋体"/>
                <w:sz w:val="21"/>
                <w:szCs w:val="21"/>
              </w:rPr>
            </w:pPr>
            <w:r>
              <w:rPr>
                <w:rFonts w:ascii="宋体" w:eastAsia="宋体" w:hAnsi="宋体" w:cs="宋体"/>
                <w:spacing w:val="-1"/>
                <w:sz w:val="21"/>
                <w:szCs w:val="21"/>
              </w:rPr>
              <w:t>报</w:t>
            </w:r>
            <w:r>
              <w:rPr>
                <w:rFonts w:ascii="宋体" w:eastAsia="宋体" w:hAnsi="宋体" w:cs="宋体"/>
                <w:spacing w:val="2"/>
                <w:sz w:val="21"/>
                <w:szCs w:val="21"/>
              </w:rPr>
              <w:t>警</w:t>
            </w:r>
            <w:r>
              <w:rPr>
                <w:rFonts w:ascii="宋体" w:eastAsia="宋体" w:hAnsi="宋体" w:cs="宋体"/>
                <w:spacing w:val="-1"/>
                <w:sz w:val="21"/>
                <w:szCs w:val="21"/>
              </w:rPr>
              <w:t>动</w:t>
            </w:r>
            <w:r>
              <w:rPr>
                <w:rFonts w:ascii="宋体" w:eastAsia="宋体" w:hAnsi="宋体" w:cs="宋体"/>
                <w:spacing w:val="2"/>
                <w:sz w:val="21"/>
                <w:szCs w:val="21"/>
              </w:rPr>
              <w:t>作</w:t>
            </w:r>
            <w:r>
              <w:rPr>
                <w:rFonts w:ascii="宋体" w:eastAsia="宋体" w:hAnsi="宋体" w:cs="宋体"/>
                <w:spacing w:val="-1"/>
                <w:sz w:val="21"/>
                <w:szCs w:val="21"/>
              </w:rPr>
              <w:t>值</w:t>
            </w:r>
            <w:r>
              <w:rPr>
                <w:rFonts w:ascii="宋体" w:eastAsia="宋体" w:hAnsi="宋体" w:cs="宋体"/>
                <w:spacing w:val="2"/>
                <w:sz w:val="21"/>
                <w:szCs w:val="21"/>
              </w:rPr>
              <w:t>试</w:t>
            </w:r>
            <w:r>
              <w:rPr>
                <w:rFonts w:ascii="宋体" w:eastAsia="宋体" w:hAnsi="宋体" w:cs="宋体"/>
                <w:sz w:val="21"/>
                <w:szCs w:val="21"/>
              </w:rPr>
              <w:t>验</w:t>
            </w:r>
          </w:p>
        </w:tc>
        <w:tc>
          <w:tcPr>
            <w:tcW w:w="2728" w:type="dxa"/>
            <w:vMerge w:val="restart"/>
            <w:tcBorders>
              <w:top w:val="single" w:sz="4" w:space="0" w:color="000000"/>
              <w:left w:val="single" w:sz="4" w:space="0" w:color="000000"/>
              <w:right w:val="single" w:sz="4" w:space="0" w:color="000000"/>
            </w:tcBorders>
            <w:vAlign w:val="center"/>
          </w:tcPr>
          <w:p w:rsidR="00274CFD" w:rsidRDefault="00923DF8" w:rsidP="005A733C">
            <w:pPr>
              <w:pStyle w:val="TableParagraph"/>
              <w:spacing w:line="440" w:lineRule="exact"/>
              <w:jc w:val="center"/>
              <w:rPr>
                <w:rFonts w:ascii="宋体" w:eastAsia="宋体" w:hAnsi="宋体" w:cs="宋体"/>
                <w:sz w:val="21"/>
                <w:szCs w:val="21"/>
              </w:rPr>
            </w:pPr>
            <w:r>
              <w:rPr>
                <w:rFonts w:ascii="宋体" w:eastAsia="宋体" w:hAnsi="宋体" w:cs="宋体"/>
                <w:spacing w:val="1"/>
                <w:sz w:val="21"/>
                <w:szCs w:val="21"/>
              </w:rPr>
              <w:t>G</w:t>
            </w:r>
            <w:r>
              <w:rPr>
                <w:rFonts w:ascii="宋体" w:eastAsia="宋体" w:hAnsi="宋体" w:cs="宋体"/>
                <w:sz w:val="21"/>
                <w:szCs w:val="21"/>
              </w:rPr>
              <w:t>B</w:t>
            </w:r>
            <w:r>
              <w:rPr>
                <w:rFonts w:ascii="宋体" w:eastAsia="宋体" w:hAnsi="宋体" w:cs="宋体"/>
                <w:spacing w:val="-9"/>
                <w:sz w:val="21"/>
                <w:szCs w:val="21"/>
              </w:rPr>
              <w:t xml:space="preserve"> </w:t>
            </w:r>
            <w:r>
              <w:rPr>
                <w:rFonts w:ascii="宋体" w:eastAsia="宋体" w:hAnsi="宋体" w:cs="宋体"/>
                <w:spacing w:val="1"/>
                <w:sz w:val="21"/>
                <w:szCs w:val="21"/>
              </w:rPr>
              <w:t>15</w:t>
            </w:r>
            <w:r>
              <w:rPr>
                <w:rFonts w:ascii="宋体" w:eastAsia="宋体" w:hAnsi="宋体" w:cs="宋体"/>
                <w:spacing w:val="-2"/>
                <w:sz w:val="21"/>
                <w:szCs w:val="21"/>
              </w:rPr>
              <w:t>3</w:t>
            </w:r>
            <w:r>
              <w:rPr>
                <w:rFonts w:ascii="宋体" w:eastAsia="宋体" w:hAnsi="宋体" w:cs="宋体"/>
                <w:spacing w:val="1"/>
                <w:sz w:val="21"/>
                <w:szCs w:val="21"/>
              </w:rPr>
              <w:t>22.</w:t>
            </w:r>
            <w:r>
              <w:rPr>
                <w:rFonts w:ascii="宋体" w:eastAsia="宋体" w:hAnsi="宋体" w:cs="宋体"/>
                <w:sz w:val="21"/>
                <w:szCs w:val="21"/>
              </w:rPr>
              <w:t>2</w:t>
            </w:r>
          </w:p>
        </w:tc>
      </w:tr>
      <w:tr w:rsidR="00274CFD">
        <w:trPr>
          <w:trHeight w:hRule="exact" w:val="450"/>
        </w:trPr>
        <w:tc>
          <w:tcPr>
            <w:tcW w:w="1276"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before="13" w:line="440" w:lineRule="exact"/>
              <w:ind w:left="561" w:right="561"/>
              <w:jc w:val="center"/>
              <w:rPr>
                <w:rFonts w:ascii="宋体" w:eastAsia="宋体" w:hAnsi="宋体" w:cs="宋体"/>
                <w:sz w:val="21"/>
                <w:szCs w:val="21"/>
              </w:rPr>
            </w:pPr>
            <w:r>
              <w:rPr>
                <w:rFonts w:ascii="宋体" w:eastAsia="宋体" w:hAnsi="宋体" w:cs="宋体"/>
                <w:sz w:val="21"/>
                <w:szCs w:val="21"/>
              </w:rPr>
              <w:t>2</w:t>
            </w:r>
          </w:p>
        </w:tc>
        <w:tc>
          <w:tcPr>
            <w:tcW w:w="2977"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before="71" w:line="440" w:lineRule="exact"/>
              <w:ind w:left="747"/>
              <w:rPr>
                <w:rFonts w:ascii="宋体" w:eastAsia="宋体" w:hAnsi="宋体" w:cs="宋体"/>
                <w:sz w:val="21"/>
                <w:szCs w:val="21"/>
              </w:rPr>
            </w:pPr>
            <w:r>
              <w:rPr>
                <w:rFonts w:ascii="宋体" w:eastAsia="宋体" w:hAnsi="宋体" w:cs="宋体"/>
                <w:spacing w:val="-1"/>
                <w:sz w:val="21"/>
                <w:szCs w:val="21"/>
              </w:rPr>
              <w:t>报</w:t>
            </w:r>
            <w:r>
              <w:rPr>
                <w:rFonts w:ascii="宋体" w:eastAsia="宋体" w:hAnsi="宋体" w:cs="宋体"/>
                <w:spacing w:val="2"/>
                <w:sz w:val="21"/>
                <w:szCs w:val="21"/>
              </w:rPr>
              <w:t>警</w:t>
            </w:r>
            <w:r>
              <w:rPr>
                <w:rFonts w:ascii="宋体" w:eastAsia="宋体" w:hAnsi="宋体" w:cs="宋体"/>
                <w:spacing w:val="-1"/>
                <w:sz w:val="21"/>
                <w:szCs w:val="21"/>
              </w:rPr>
              <w:t>重</w:t>
            </w:r>
            <w:r>
              <w:rPr>
                <w:rFonts w:ascii="宋体" w:eastAsia="宋体" w:hAnsi="宋体" w:cs="宋体"/>
                <w:spacing w:val="2"/>
                <w:sz w:val="21"/>
                <w:szCs w:val="21"/>
              </w:rPr>
              <w:t>复</w:t>
            </w:r>
            <w:r>
              <w:rPr>
                <w:rFonts w:ascii="宋体" w:eastAsia="宋体" w:hAnsi="宋体" w:cs="宋体"/>
                <w:spacing w:val="-1"/>
                <w:sz w:val="21"/>
                <w:szCs w:val="21"/>
              </w:rPr>
              <w:t>性</w:t>
            </w:r>
            <w:r>
              <w:rPr>
                <w:rFonts w:ascii="宋体" w:eastAsia="宋体" w:hAnsi="宋体" w:cs="宋体"/>
                <w:spacing w:val="2"/>
                <w:sz w:val="21"/>
                <w:szCs w:val="21"/>
              </w:rPr>
              <w:t>试</w:t>
            </w:r>
            <w:r>
              <w:rPr>
                <w:rFonts w:ascii="宋体" w:eastAsia="宋体" w:hAnsi="宋体" w:cs="宋体"/>
                <w:sz w:val="21"/>
                <w:szCs w:val="21"/>
              </w:rPr>
              <w:t>验</w:t>
            </w:r>
          </w:p>
        </w:tc>
        <w:tc>
          <w:tcPr>
            <w:tcW w:w="2728" w:type="dxa"/>
            <w:vMerge/>
            <w:tcBorders>
              <w:left w:val="single" w:sz="4" w:space="0" w:color="000000"/>
              <w:right w:val="single" w:sz="4" w:space="0" w:color="000000"/>
            </w:tcBorders>
          </w:tcPr>
          <w:p w:rsidR="00274CFD" w:rsidRDefault="00274CFD" w:rsidP="005A733C">
            <w:pPr>
              <w:spacing w:line="440" w:lineRule="exact"/>
            </w:pPr>
          </w:p>
        </w:tc>
      </w:tr>
      <w:tr w:rsidR="00274CFD">
        <w:trPr>
          <w:trHeight w:hRule="exact" w:val="419"/>
        </w:trPr>
        <w:tc>
          <w:tcPr>
            <w:tcW w:w="1276"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561" w:right="561"/>
              <w:jc w:val="center"/>
              <w:rPr>
                <w:rFonts w:ascii="宋体" w:eastAsia="宋体" w:hAnsi="宋体" w:cs="宋体"/>
                <w:sz w:val="21"/>
                <w:szCs w:val="21"/>
              </w:rPr>
            </w:pPr>
            <w:r>
              <w:rPr>
                <w:rFonts w:ascii="宋体" w:eastAsia="宋体" w:hAnsi="宋体" w:cs="宋体"/>
                <w:sz w:val="21"/>
                <w:szCs w:val="21"/>
              </w:rPr>
              <w:t>3</w:t>
            </w:r>
          </w:p>
        </w:tc>
        <w:tc>
          <w:tcPr>
            <w:tcW w:w="2977"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1041" w:right="1047"/>
              <w:jc w:val="center"/>
              <w:rPr>
                <w:rFonts w:ascii="宋体" w:eastAsia="宋体" w:hAnsi="宋体" w:cs="宋体"/>
                <w:sz w:val="21"/>
                <w:szCs w:val="21"/>
              </w:rPr>
            </w:pPr>
            <w:r>
              <w:rPr>
                <w:rFonts w:ascii="宋体" w:eastAsia="宋体" w:hAnsi="宋体" w:cs="宋体"/>
                <w:spacing w:val="-1"/>
                <w:sz w:val="21"/>
                <w:szCs w:val="21"/>
              </w:rPr>
              <w:t>跌</w:t>
            </w:r>
            <w:r>
              <w:rPr>
                <w:rFonts w:ascii="宋体" w:eastAsia="宋体" w:hAnsi="宋体" w:cs="宋体"/>
                <w:spacing w:val="2"/>
                <w:sz w:val="21"/>
                <w:szCs w:val="21"/>
              </w:rPr>
              <w:t>落</w:t>
            </w:r>
            <w:r>
              <w:rPr>
                <w:rFonts w:ascii="宋体" w:eastAsia="宋体" w:hAnsi="宋体" w:cs="宋体"/>
                <w:spacing w:val="-1"/>
                <w:sz w:val="21"/>
                <w:szCs w:val="21"/>
              </w:rPr>
              <w:t>试</w:t>
            </w:r>
            <w:r>
              <w:rPr>
                <w:rFonts w:ascii="宋体" w:eastAsia="宋体" w:hAnsi="宋体" w:cs="宋体"/>
                <w:sz w:val="21"/>
                <w:szCs w:val="21"/>
              </w:rPr>
              <w:t>验</w:t>
            </w:r>
          </w:p>
        </w:tc>
        <w:tc>
          <w:tcPr>
            <w:tcW w:w="2728" w:type="dxa"/>
            <w:vMerge/>
            <w:tcBorders>
              <w:left w:val="single" w:sz="4" w:space="0" w:color="000000"/>
              <w:right w:val="single" w:sz="4" w:space="0" w:color="000000"/>
            </w:tcBorders>
          </w:tcPr>
          <w:p w:rsidR="00274CFD" w:rsidRDefault="00274CFD" w:rsidP="005A733C">
            <w:pPr>
              <w:spacing w:line="440" w:lineRule="exact"/>
            </w:pPr>
          </w:p>
        </w:tc>
      </w:tr>
      <w:tr w:rsidR="00274CFD">
        <w:trPr>
          <w:trHeight w:hRule="exact" w:val="419"/>
        </w:trPr>
        <w:tc>
          <w:tcPr>
            <w:tcW w:w="1276"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561" w:right="561"/>
              <w:jc w:val="center"/>
              <w:rPr>
                <w:rFonts w:ascii="宋体" w:eastAsia="宋体" w:hAnsi="宋体" w:cs="宋体"/>
                <w:sz w:val="21"/>
                <w:szCs w:val="21"/>
              </w:rPr>
            </w:pPr>
            <w:r>
              <w:rPr>
                <w:rFonts w:ascii="宋体" w:eastAsia="宋体" w:hAnsi="宋体" w:cs="宋体"/>
                <w:sz w:val="21"/>
                <w:szCs w:val="21"/>
              </w:rPr>
              <w:t>4</w:t>
            </w:r>
          </w:p>
        </w:tc>
        <w:tc>
          <w:tcPr>
            <w:tcW w:w="2977" w:type="dxa"/>
            <w:tcBorders>
              <w:top w:val="single" w:sz="4" w:space="0" w:color="000000"/>
              <w:left w:val="single" w:sz="4" w:space="0" w:color="000000"/>
              <w:bottom w:val="single" w:sz="4" w:space="0" w:color="000000"/>
              <w:right w:val="single" w:sz="4" w:space="0" w:color="000000"/>
            </w:tcBorders>
          </w:tcPr>
          <w:p w:rsidR="00274CFD" w:rsidRDefault="00923DF8" w:rsidP="005A733C">
            <w:pPr>
              <w:pStyle w:val="TableParagraph"/>
              <w:spacing w:line="440" w:lineRule="exact"/>
              <w:ind w:left="1253" w:right="1256"/>
              <w:jc w:val="center"/>
              <w:rPr>
                <w:rFonts w:ascii="宋体" w:eastAsia="宋体" w:hAnsi="宋体" w:cs="宋体"/>
                <w:sz w:val="21"/>
                <w:szCs w:val="21"/>
              </w:rPr>
            </w:pPr>
            <w:r>
              <w:rPr>
                <w:rFonts w:ascii="宋体" w:eastAsia="宋体" w:hAnsi="宋体" w:cs="宋体"/>
                <w:spacing w:val="-1"/>
                <w:sz w:val="21"/>
                <w:szCs w:val="21"/>
              </w:rPr>
              <w:t>标</w:t>
            </w:r>
            <w:r>
              <w:rPr>
                <w:rFonts w:ascii="宋体" w:eastAsia="宋体" w:hAnsi="宋体" w:cs="宋体"/>
                <w:sz w:val="21"/>
                <w:szCs w:val="21"/>
              </w:rPr>
              <w:t>志</w:t>
            </w:r>
          </w:p>
        </w:tc>
        <w:tc>
          <w:tcPr>
            <w:tcW w:w="2728" w:type="dxa"/>
            <w:vMerge/>
            <w:tcBorders>
              <w:left w:val="single" w:sz="4" w:space="0" w:color="000000"/>
              <w:bottom w:val="single" w:sz="4" w:space="0" w:color="000000"/>
              <w:right w:val="single" w:sz="4" w:space="0" w:color="000000"/>
            </w:tcBorders>
          </w:tcPr>
          <w:p w:rsidR="00274CFD" w:rsidRDefault="00274CFD" w:rsidP="005A733C">
            <w:pPr>
              <w:spacing w:line="440" w:lineRule="exact"/>
            </w:pPr>
          </w:p>
        </w:tc>
      </w:tr>
    </w:tbl>
    <w:p w:rsidR="00274CFD" w:rsidRDefault="00923DF8" w:rsidP="002460BD">
      <w:pPr>
        <w:pStyle w:val="a3"/>
        <w:spacing w:before="29" w:line="440" w:lineRule="exact"/>
        <w:ind w:right="41" w:firstLine="420"/>
      </w:pPr>
      <w:r w:rsidRPr="00553A99">
        <w:t>注：上表所列检验项目是有关法律法规、标准等规定的，重点涉及健康、安全、节能、 环</w:t>
      </w:r>
      <w:r>
        <w:rPr>
          <w:spacing w:val="2"/>
        </w:rPr>
        <w:t>保</w:t>
      </w:r>
      <w:r>
        <w:rPr>
          <w:spacing w:val="-1"/>
        </w:rPr>
        <w:t>以</w:t>
      </w:r>
      <w:r>
        <w:rPr>
          <w:spacing w:val="2"/>
        </w:rPr>
        <w:t>及</w:t>
      </w:r>
      <w:r>
        <w:rPr>
          <w:spacing w:val="-1"/>
        </w:rPr>
        <w:t>消</w:t>
      </w:r>
      <w:r>
        <w:rPr>
          <w:spacing w:val="2"/>
        </w:rPr>
        <w:t>费</w:t>
      </w:r>
      <w:r>
        <w:rPr>
          <w:spacing w:val="-1"/>
        </w:rPr>
        <w:t>者</w:t>
      </w:r>
      <w:r>
        <w:rPr>
          <w:spacing w:val="2"/>
        </w:rPr>
        <w:t>、</w:t>
      </w:r>
      <w:r>
        <w:rPr>
          <w:spacing w:val="-1"/>
        </w:rPr>
        <w:t>有</w:t>
      </w:r>
      <w:r>
        <w:rPr>
          <w:spacing w:val="2"/>
        </w:rPr>
        <w:t>关</w:t>
      </w:r>
      <w:r>
        <w:rPr>
          <w:spacing w:val="-1"/>
        </w:rPr>
        <w:t>组</w:t>
      </w:r>
      <w:r>
        <w:rPr>
          <w:spacing w:val="2"/>
        </w:rPr>
        <w:t>织</w:t>
      </w:r>
      <w:r>
        <w:rPr>
          <w:spacing w:val="-1"/>
        </w:rPr>
        <w:t>反</w:t>
      </w:r>
      <w:r>
        <w:rPr>
          <w:spacing w:val="2"/>
        </w:rPr>
        <w:t>映</w:t>
      </w:r>
      <w:r>
        <w:rPr>
          <w:spacing w:val="-1"/>
        </w:rPr>
        <w:t>有</w:t>
      </w:r>
      <w:r>
        <w:rPr>
          <w:spacing w:val="2"/>
        </w:rPr>
        <w:t>质</w:t>
      </w:r>
      <w:r>
        <w:rPr>
          <w:spacing w:val="-1"/>
        </w:rPr>
        <w:t>量</w:t>
      </w:r>
      <w:r>
        <w:rPr>
          <w:spacing w:val="2"/>
        </w:rPr>
        <w:t>问</w:t>
      </w:r>
      <w:r>
        <w:rPr>
          <w:spacing w:val="-1"/>
        </w:rPr>
        <w:t>题</w:t>
      </w:r>
      <w:r>
        <w:rPr>
          <w:spacing w:val="2"/>
        </w:rPr>
        <w:t>的</w:t>
      </w:r>
      <w:r>
        <w:rPr>
          <w:spacing w:val="-1"/>
        </w:rPr>
        <w:t>重</w:t>
      </w:r>
      <w:r>
        <w:rPr>
          <w:spacing w:val="2"/>
        </w:rPr>
        <w:t>要</w:t>
      </w:r>
      <w:r>
        <w:rPr>
          <w:spacing w:val="-1"/>
        </w:rPr>
        <w:t>项</w:t>
      </w:r>
      <w:r>
        <w:rPr>
          <w:spacing w:val="2"/>
        </w:rPr>
        <w:t>目</w:t>
      </w:r>
      <w:r>
        <w:t>。</w:t>
      </w:r>
    </w:p>
    <w:p w:rsidR="00426F5A" w:rsidRDefault="00923DF8" w:rsidP="005A733C">
      <w:pPr>
        <w:pStyle w:val="a3"/>
        <w:spacing w:before="51" w:line="440" w:lineRule="exact"/>
        <w:ind w:left="537" w:right="199" w:firstLine="2"/>
        <w:rPr>
          <w:lang w:eastAsia="zh-CN"/>
        </w:rPr>
      </w:pPr>
      <w:r>
        <w:rPr>
          <w:spacing w:val="-1"/>
        </w:rPr>
        <w:t>执</w:t>
      </w:r>
      <w:r>
        <w:rPr>
          <w:spacing w:val="2"/>
        </w:rPr>
        <w:t>行</w:t>
      </w:r>
      <w:r>
        <w:rPr>
          <w:spacing w:val="-1"/>
        </w:rPr>
        <w:t>企</w:t>
      </w:r>
      <w:r>
        <w:rPr>
          <w:spacing w:val="2"/>
        </w:rPr>
        <w:t>业</w:t>
      </w:r>
      <w:r>
        <w:rPr>
          <w:spacing w:val="-1"/>
        </w:rPr>
        <w:t>标</w:t>
      </w:r>
      <w:r>
        <w:rPr>
          <w:spacing w:val="2"/>
        </w:rPr>
        <w:t>准</w:t>
      </w:r>
      <w:r>
        <w:rPr>
          <w:spacing w:val="-1"/>
        </w:rPr>
        <w:t>、</w:t>
      </w:r>
      <w:r>
        <w:rPr>
          <w:spacing w:val="2"/>
        </w:rPr>
        <w:t>团</w:t>
      </w:r>
      <w:r>
        <w:rPr>
          <w:spacing w:val="-1"/>
        </w:rPr>
        <w:t>体</w:t>
      </w:r>
      <w:r>
        <w:rPr>
          <w:spacing w:val="2"/>
        </w:rPr>
        <w:t>标</w:t>
      </w:r>
      <w:r>
        <w:rPr>
          <w:spacing w:val="-1"/>
        </w:rPr>
        <w:t>准</w:t>
      </w:r>
      <w:r>
        <w:rPr>
          <w:spacing w:val="2"/>
        </w:rPr>
        <w:t>、</w:t>
      </w:r>
      <w:r>
        <w:rPr>
          <w:spacing w:val="-1"/>
        </w:rPr>
        <w:t>地</w:t>
      </w:r>
      <w:r>
        <w:rPr>
          <w:spacing w:val="2"/>
        </w:rPr>
        <w:t>方</w:t>
      </w:r>
      <w:r>
        <w:rPr>
          <w:spacing w:val="-1"/>
        </w:rPr>
        <w:t>标</w:t>
      </w:r>
      <w:r>
        <w:rPr>
          <w:spacing w:val="2"/>
        </w:rPr>
        <w:t>准</w:t>
      </w:r>
      <w:r>
        <w:rPr>
          <w:spacing w:val="-1"/>
        </w:rPr>
        <w:t>的</w:t>
      </w:r>
      <w:r>
        <w:rPr>
          <w:spacing w:val="2"/>
        </w:rPr>
        <w:t>产</w:t>
      </w:r>
      <w:r>
        <w:rPr>
          <w:spacing w:val="-1"/>
        </w:rPr>
        <w:t>品</w:t>
      </w:r>
      <w:r>
        <w:rPr>
          <w:spacing w:val="2"/>
        </w:rPr>
        <w:t>，</w:t>
      </w:r>
      <w:r>
        <w:rPr>
          <w:spacing w:val="-1"/>
        </w:rPr>
        <w:t>检</w:t>
      </w:r>
      <w:r>
        <w:rPr>
          <w:spacing w:val="2"/>
        </w:rPr>
        <w:t>验</w:t>
      </w:r>
      <w:r>
        <w:rPr>
          <w:spacing w:val="-1"/>
        </w:rPr>
        <w:t>项</w:t>
      </w:r>
      <w:r>
        <w:rPr>
          <w:spacing w:val="2"/>
        </w:rPr>
        <w:t>目</w:t>
      </w:r>
      <w:r>
        <w:rPr>
          <w:spacing w:val="-1"/>
        </w:rPr>
        <w:t>参</w:t>
      </w:r>
      <w:r>
        <w:rPr>
          <w:spacing w:val="2"/>
        </w:rPr>
        <w:t>照</w:t>
      </w:r>
      <w:r>
        <w:rPr>
          <w:spacing w:val="-1"/>
        </w:rPr>
        <w:t>上</w:t>
      </w:r>
      <w:r>
        <w:rPr>
          <w:spacing w:val="2"/>
        </w:rPr>
        <w:t>述</w:t>
      </w:r>
      <w:r>
        <w:rPr>
          <w:spacing w:val="-1"/>
        </w:rPr>
        <w:t>内</w:t>
      </w:r>
      <w:r>
        <w:rPr>
          <w:spacing w:val="2"/>
        </w:rPr>
        <w:t>容</w:t>
      </w:r>
      <w:r>
        <w:rPr>
          <w:spacing w:val="-1"/>
        </w:rPr>
        <w:t>执</w:t>
      </w:r>
      <w:r>
        <w:rPr>
          <w:spacing w:val="2"/>
        </w:rPr>
        <w:t>行</w:t>
      </w:r>
      <w:r>
        <w:t>。</w:t>
      </w:r>
    </w:p>
    <w:p w:rsidR="00274CFD" w:rsidRDefault="00923DF8" w:rsidP="005A733C">
      <w:pPr>
        <w:pStyle w:val="a3"/>
        <w:spacing w:before="51" w:line="440" w:lineRule="exact"/>
        <w:ind w:left="537" w:right="199" w:firstLine="2"/>
      </w:pPr>
      <w:r>
        <w:rPr>
          <w:spacing w:val="1"/>
          <w:w w:val="95"/>
        </w:rPr>
        <w:t>凡</w:t>
      </w:r>
      <w:r>
        <w:rPr>
          <w:spacing w:val="-1"/>
          <w:w w:val="95"/>
        </w:rPr>
        <w:t>是</w:t>
      </w:r>
      <w:r>
        <w:rPr>
          <w:spacing w:val="1"/>
          <w:w w:val="95"/>
        </w:rPr>
        <w:t>注</w:t>
      </w:r>
      <w:r>
        <w:rPr>
          <w:spacing w:val="-1"/>
          <w:w w:val="95"/>
        </w:rPr>
        <w:t>日</w:t>
      </w:r>
      <w:r>
        <w:rPr>
          <w:spacing w:val="1"/>
          <w:w w:val="95"/>
        </w:rPr>
        <w:t>期</w:t>
      </w:r>
      <w:r>
        <w:rPr>
          <w:spacing w:val="-1"/>
          <w:w w:val="95"/>
        </w:rPr>
        <w:t>的</w:t>
      </w:r>
      <w:r>
        <w:rPr>
          <w:spacing w:val="1"/>
          <w:w w:val="95"/>
        </w:rPr>
        <w:t>文</w:t>
      </w:r>
      <w:r>
        <w:rPr>
          <w:spacing w:val="-1"/>
          <w:w w:val="95"/>
        </w:rPr>
        <w:t>件</w:t>
      </w:r>
      <w:r>
        <w:rPr>
          <w:spacing w:val="-28"/>
          <w:w w:val="95"/>
        </w:rPr>
        <w:t>，</w:t>
      </w:r>
      <w:r>
        <w:rPr>
          <w:spacing w:val="1"/>
          <w:w w:val="95"/>
        </w:rPr>
        <w:t>其</w:t>
      </w:r>
      <w:r>
        <w:rPr>
          <w:spacing w:val="-1"/>
          <w:w w:val="95"/>
        </w:rPr>
        <w:t>随</w:t>
      </w:r>
      <w:r>
        <w:rPr>
          <w:spacing w:val="1"/>
          <w:w w:val="95"/>
        </w:rPr>
        <w:t>后</w:t>
      </w:r>
      <w:r>
        <w:rPr>
          <w:spacing w:val="-1"/>
          <w:w w:val="95"/>
        </w:rPr>
        <w:t>所</w:t>
      </w:r>
      <w:r>
        <w:rPr>
          <w:spacing w:val="1"/>
          <w:w w:val="95"/>
        </w:rPr>
        <w:t>有</w:t>
      </w:r>
      <w:r>
        <w:rPr>
          <w:spacing w:val="-1"/>
          <w:w w:val="95"/>
        </w:rPr>
        <w:t>的</w:t>
      </w:r>
      <w:r>
        <w:rPr>
          <w:spacing w:val="1"/>
          <w:w w:val="95"/>
        </w:rPr>
        <w:t>修</w:t>
      </w:r>
      <w:r>
        <w:rPr>
          <w:spacing w:val="-1"/>
          <w:w w:val="95"/>
        </w:rPr>
        <w:t>改</w:t>
      </w:r>
      <w:r>
        <w:rPr>
          <w:spacing w:val="-28"/>
          <w:w w:val="95"/>
        </w:rPr>
        <w:t>单</w:t>
      </w:r>
      <w:r>
        <w:rPr>
          <w:spacing w:val="-1"/>
          <w:w w:val="95"/>
        </w:rPr>
        <w:t>（</w:t>
      </w:r>
      <w:r>
        <w:rPr>
          <w:spacing w:val="1"/>
          <w:w w:val="95"/>
        </w:rPr>
        <w:t>不</w:t>
      </w:r>
      <w:r>
        <w:rPr>
          <w:spacing w:val="-1"/>
          <w:w w:val="95"/>
        </w:rPr>
        <w:t>包</w:t>
      </w:r>
      <w:r>
        <w:rPr>
          <w:spacing w:val="1"/>
          <w:w w:val="95"/>
        </w:rPr>
        <w:t>括</w:t>
      </w:r>
      <w:r>
        <w:rPr>
          <w:spacing w:val="-1"/>
          <w:w w:val="95"/>
        </w:rPr>
        <w:t>勘</w:t>
      </w:r>
      <w:r>
        <w:rPr>
          <w:spacing w:val="1"/>
          <w:w w:val="95"/>
        </w:rPr>
        <w:t>误</w:t>
      </w:r>
      <w:r>
        <w:rPr>
          <w:spacing w:val="-1"/>
          <w:w w:val="95"/>
        </w:rPr>
        <w:t>的</w:t>
      </w:r>
      <w:r>
        <w:rPr>
          <w:spacing w:val="1"/>
          <w:w w:val="95"/>
        </w:rPr>
        <w:t>内</w:t>
      </w:r>
      <w:r>
        <w:rPr>
          <w:spacing w:val="-1"/>
          <w:w w:val="95"/>
        </w:rPr>
        <w:t>容</w:t>
      </w:r>
      <w:r>
        <w:rPr>
          <w:spacing w:val="-28"/>
          <w:w w:val="95"/>
        </w:rPr>
        <w:t>）</w:t>
      </w:r>
      <w:r>
        <w:rPr>
          <w:spacing w:val="1"/>
          <w:w w:val="95"/>
        </w:rPr>
        <w:t>或</w:t>
      </w:r>
      <w:r>
        <w:rPr>
          <w:spacing w:val="-1"/>
          <w:w w:val="95"/>
        </w:rPr>
        <w:t>修</w:t>
      </w:r>
      <w:r>
        <w:rPr>
          <w:spacing w:val="1"/>
          <w:w w:val="95"/>
        </w:rPr>
        <w:t>订</w:t>
      </w:r>
      <w:r>
        <w:rPr>
          <w:spacing w:val="-1"/>
          <w:w w:val="95"/>
        </w:rPr>
        <w:t>版</w:t>
      </w:r>
      <w:r>
        <w:rPr>
          <w:spacing w:val="1"/>
          <w:w w:val="95"/>
        </w:rPr>
        <w:t>不</w:t>
      </w:r>
      <w:r>
        <w:rPr>
          <w:spacing w:val="-1"/>
          <w:w w:val="95"/>
        </w:rPr>
        <w:t>适</w:t>
      </w:r>
      <w:r>
        <w:rPr>
          <w:spacing w:val="1"/>
          <w:w w:val="95"/>
        </w:rPr>
        <w:t>用</w:t>
      </w:r>
      <w:r>
        <w:rPr>
          <w:spacing w:val="-1"/>
          <w:w w:val="95"/>
        </w:rPr>
        <w:t>于</w:t>
      </w:r>
      <w:r>
        <w:rPr>
          <w:spacing w:val="1"/>
          <w:w w:val="95"/>
        </w:rPr>
        <w:t>本</w:t>
      </w:r>
      <w:r>
        <w:rPr>
          <w:w w:val="95"/>
        </w:rPr>
        <w:t>细</w:t>
      </w:r>
    </w:p>
    <w:p w:rsidR="00426F5A" w:rsidRDefault="00923DF8" w:rsidP="005A733C">
      <w:pPr>
        <w:pStyle w:val="a3"/>
        <w:spacing w:before="51" w:line="440" w:lineRule="exact"/>
        <w:ind w:left="537" w:right="262" w:hanging="418"/>
        <w:rPr>
          <w:w w:val="99"/>
          <w:lang w:eastAsia="zh-CN"/>
        </w:rPr>
      </w:pPr>
      <w:r>
        <w:rPr>
          <w:spacing w:val="-1"/>
        </w:rPr>
        <w:t>则</w:t>
      </w:r>
      <w:r>
        <w:rPr>
          <w:spacing w:val="2"/>
        </w:rPr>
        <w:t>。</w:t>
      </w:r>
      <w:r>
        <w:rPr>
          <w:spacing w:val="-1"/>
        </w:rPr>
        <w:t>凡</w:t>
      </w:r>
      <w:r>
        <w:rPr>
          <w:spacing w:val="2"/>
        </w:rPr>
        <w:t>是</w:t>
      </w:r>
      <w:r>
        <w:rPr>
          <w:spacing w:val="-1"/>
        </w:rPr>
        <w:t>不</w:t>
      </w:r>
      <w:r>
        <w:rPr>
          <w:spacing w:val="2"/>
        </w:rPr>
        <w:t>注</w:t>
      </w:r>
      <w:r>
        <w:rPr>
          <w:spacing w:val="-1"/>
        </w:rPr>
        <w:t>日</w:t>
      </w:r>
      <w:r>
        <w:rPr>
          <w:spacing w:val="2"/>
        </w:rPr>
        <w:t>期</w:t>
      </w:r>
      <w:r>
        <w:rPr>
          <w:spacing w:val="-1"/>
        </w:rPr>
        <w:t>的</w:t>
      </w:r>
      <w:r>
        <w:rPr>
          <w:spacing w:val="2"/>
        </w:rPr>
        <w:t>文</w:t>
      </w:r>
      <w:r>
        <w:rPr>
          <w:spacing w:val="-1"/>
        </w:rPr>
        <w:t>件</w:t>
      </w:r>
      <w:r>
        <w:rPr>
          <w:spacing w:val="2"/>
        </w:rPr>
        <w:t>，</w:t>
      </w:r>
      <w:r>
        <w:rPr>
          <w:spacing w:val="-1"/>
        </w:rPr>
        <w:t>其</w:t>
      </w:r>
      <w:r>
        <w:rPr>
          <w:spacing w:val="2"/>
        </w:rPr>
        <w:t>最</w:t>
      </w:r>
      <w:r>
        <w:rPr>
          <w:spacing w:val="-1"/>
        </w:rPr>
        <w:t>新</w:t>
      </w:r>
      <w:r>
        <w:rPr>
          <w:spacing w:val="2"/>
        </w:rPr>
        <w:t>版</w:t>
      </w:r>
      <w:r>
        <w:rPr>
          <w:spacing w:val="-1"/>
        </w:rPr>
        <w:t>本</w:t>
      </w:r>
      <w:r>
        <w:rPr>
          <w:spacing w:val="2"/>
        </w:rPr>
        <w:t>适</w:t>
      </w:r>
      <w:r>
        <w:rPr>
          <w:spacing w:val="-1"/>
        </w:rPr>
        <w:t>用</w:t>
      </w:r>
      <w:r>
        <w:rPr>
          <w:spacing w:val="2"/>
        </w:rPr>
        <w:t>于</w:t>
      </w:r>
      <w:r>
        <w:rPr>
          <w:spacing w:val="-1"/>
        </w:rPr>
        <w:t>本</w:t>
      </w:r>
      <w:r>
        <w:rPr>
          <w:spacing w:val="2"/>
        </w:rPr>
        <w:t>细</w:t>
      </w:r>
      <w:r>
        <w:rPr>
          <w:spacing w:val="-1"/>
        </w:rPr>
        <w:t>则</w:t>
      </w:r>
      <w:r>
        <w:t>。</w:t>
      </w:r>
      <w:r>
        <w:rPr>
          <w:w w:val="99"/>
        </w:rPr>
        <w:t xml:space="preserve"> </w:t>
      </w:r>
    </w:p>
    <w:p w:rsidR="00274CFD" w:rsidRDefault="00923DF8" w:rsidP="005A733C">
      <w:pPr>
        <w:pStyle w:val="a3"/>
        <w:spacing w:before="51" w:line="440" w:lineRule="exact"/>
        <w:ind w:left="537" w:right="262" w:firstLine="30"/>
      </w:pPr>
      <w:r w:rsidRPr="006429EA">
        <w:t>产品明示标准未标注年代号的，检验时根据生产日期选择有效的执行标准</w:t>
      </w:r>
      <w:r>
        <w:rPr>
          <w:w w:val="95"/>
        </w:rPr>
        <w:t>。</w:t>
      </w:r>
    </w:p>
    <w:p w:rsidR="00274CFD" w:rsidRPr="005A733C" w:rsidRDefault="00923DF8" w:rsidP="005A733C">
      <w:pPr>
        <w:pStyle w:val="a3"/>
        <w:spacing w:line="440" w:lineRule="exact"/>
        <w:rPr>
          <w:spacing w:val="-1"/>
          <w:w w:val="95"/>
        </w:rPr>
      </w:pPr>
      <w:r w:rsidRPr="005A733C">
        <w:rPr>
          <w:spacing w:val="-1"/>
          <w:w w:val="95"/>
        </w:rPr>
        <w:t>3 判定规则</w:t>
      </w:r>
    </w:p>
    <w:p w:rsidR="00274CFD" w:rsidRDefault="00923DF8" w:rsidP="005A733C">
      <w:pPr>
        <w:pStyle w:val="a3"/>
        <w:spacing w:line="440" w:lineRule="exact"/>
      </w:pPr>
      <w:r>
        <w:rPr>
          <w:spacing w:val="1"/>
        </w:rPr>
        <w:t>3.</w:t>
      </w:r>
      <w:r>
        <w:t>1</w:t>
      </w:r>
      <w:r>
        <w:rPr>
          <w:spacing w:val="-66"/>
        </w:rPr>
        <w:t xml:space="preserve"> </w:t>
      </w:r>
      <w:r>
        <w:rPr>
          <w:spacing w:val="-1"/>
        </w:rPr>
        <w:t>标</w:t>
      </w:r>
      <w:r>
        <w:rPr>
          <w:spacing w:val="2"/>
        </w:rPr>
        <w:t>准</w:t>
      </w:r>
      <w:r>
        <w:rPr>
          <w:spacing w:val="-1"/>
        </w:rPr>
        <w:t>依</w:t>
      </w:r>
      <w:r>
        <w:t>据</w:t>
      </w:r>
    </w:p>
    <w:p w:rsidR="005A733C" w:rsidRDefault="00923DF8" w:rsidP="005A733C">
      <w:pPr>
        <w:pStyle w:val="a3"/>
        <w:spacing w:line="440" w:lineRule="exact"/>
        <w:ind w:left="540" w:right="182"/>
        <w:rPr>
          <w:spacing w:val="2"/>
          <w:lang w:eastAsia="zh-CN"/>
        </w:rPr>
      </w:pPr>
      <w:r w:rsidRPr="005A733C">
        <w:rPr>
          <w:spacing w:val="2"/>
        </w:rPr>
        <w:t>GB 15322.2 可</w:t>
      </w:r>
      <w:r>
        <w:rPr>
          <w:spacing w:val="2"/>
        </w:rPr>
        <w:t>燃</w:t>
      </w:r>
      <w:r w:rsidRPr="005A733C">
        <w:rPr>
          <w:spacing w:val="2"/>
        </w:rPr>
        <w:t>气</w:t>
      </w:r>
      <w:r>
        <w:rPr>
          <w:spacing w:val="2"/>
        </w:rPr>
        <w:t>体</w:t>
      </w:r>
      <w:r w:rsidRPr="005A733C">
        <w:rPr>
          <w:spacing w:val="2"/>
        </w:rPr>
        <w:t>探</w:t>
      </w:r>
      <w:r>
        <w:rPr>
          <w:spacing w:val="2"/>
        </w:rPr>
        <w:t>测</w:t>
      </w:r>
      <w:r w:rsidRPr="005A733C">
        <w:rPr>
          <w:spacing w:val="2"/>
        </w:rPr>
        <w:t>器 第 2 部</w:t>
      </w:r>
      <w:r>
        <w:rPr>
          <w:spacing w:val="2"/>
        </w:rPr>
        <w:t>分</w:t>
      </w:r>
      <w:r w:rsidRPr="005A733C">
        <w:rPr>
          <w:spacing w:val="2"/>
        </w:rPr>
        <w:t>：</w:t>
      </w:r>
      <w:r>
        <w:rPr>
          <w:spacing w:val="2"/>
        </w:rPr>
        <w:t>家</w:t>
      </w:r>
      <w:r w:rsidRPr="005A733C">
        <w:rPr>
          <w:spacing w:val="2"/>
        </w:rPr>
        <w:t>用</w:t>
      </w:r>
      <w:r>
        <w:rPr>
          <w:spacing w:val="2"/>
        </w:rPr>
        <w:t>可</w:t>
      </w:r>
      <w:r w:rsidRPr="005A733C">
        <w:rPr>
          <w:spacing w:val="2"/>
        </w:rPr>
        <w:t>燃</w:t>
      </w:r>
      <w:r>
        <w:rPr>
          <w:spacing w:val="2"/>
        </w:rPr>
        <w:t>气</w:t>
      </w:r>
      <w:r w:rsidRPr="005A733C">
        <w:rPr>
          <w:spacing w:val="2"/>
        </w:rPr>
        <w:t>体</w:t>
      </w:r>
      <w:r>
        <w:rPr>
          <w:spacing w:val="2"/>
        </w:rPr>
        <w:t>探</w:t>
      </w:r>
      <w:r w:rsidRPr="005A733C">
        <w:rPr>
          <w:spacing w:val="2"/>
        </w:rPr>
        <w:t xml:space="preserve">测器 </w:t>
      </w:r>
    </w:p>
    <w:p w:rsidR="005A733C" w:rsidRDefault="00923DF8" w:rsidP="005A733C">
      <w:pPr>
        <w:pStyle w:val="a3"/>
        <w:spacing w:line="440" w:lineRule="exact"/>
        <w:ind w:left="540" w:right="182"/>
        <w:rPr>
          <w:w w:val="99"/>
          <w:lang w:eastAsia="zh-CN"/>
        </w:rPr>
      </w:pPr>
      <w:r>
        <w:rPr>
          <w:spacing w:val="-1"/>
        </w:rPr>
        <w:t>相</w:t>
      </w:r>
      <w:r>
        <w:rPr>
          <w:spacing w:val="2"/>
        </w:rPr>
        <w:t>关</w:t>
      </w:r>
      <w:r>
        <w:rPr>
          <w:spacing w:val="-1"/>
        </w:rPr>
        <w:t>的</w:t>
      </w:r>
      <w:r>
        <w:rPr>
          <w:spacing w:val="2"/>
        </w:rPr>
        <w:t>法</w:t>
      </w:r>
      <w:r>
        <w:rPr>
          <w:spacing w:val="-1"/>
        </w:rPr>
        <w:t>律</w:t>
      </w:r>
      <w:r>
        <w:rPr>
          <w:spacing w:val="2"/>
        </w:rPr>
        <w:t>、</w:t>
      </w:r>
      <w:r>
        <w:rPr>
          <w:spacing w:val="-1"/>
        </w:rPr>
        <w:t>行</w:t>
      </w:r>
      <w:r>
        <w:rPr>
          <w:spacing w:val="2"/>
        </w:rPr>
        <w:t>政</w:t>
      </w:r>
      <w:r>
        <w:rPr>
          <w:spacing w:val="-1"/>
        </w:rPr>
        <w:t>法</w:t>
      </w:r>
      <w:r>
        <w:rPr>
          <w:spacing w:val="2"/>
        </w:rPr>
        <w:t>规</w:t>
      </w:r>
      <w:r>
        <w:rPr>
          <w:spacing w:val="-1"/>
        </w:rPr>
        <w:t>、</w:t>
      </w:r>
      <w:r>
        <w:rPr>
          <w:spacing w:val="2"/>
        </w:rPr>
        <w:t>部</w:t>
      </w:r>
      <w:r>
        <w:rPr>
          <w:spacing w:val="-1"/>
        </w:rPr>
        <w:t>门</w:t>
      </w:r>
      <w:r>
        <w:rPr>
          <w:spacing w:val="2"/>
        </w:rPr>
        <w:t>规</w:t>
      </w:r>
      <w:r>
        <w:rPr>
          <w:spacing w:val="-1"/>
        </w:rPr>
        <w:t>章</w:t>
      </w:r>
      <w:r>
        <w:rPr>
          <w:spacing w:val="2"/>
        </w:rPr>
        <w:t>、</w:t>
      </w:r>
      <w:r>
        <w:rPr>
          <w:spacing w:val="-1"/>
        </w:rPr>
        <w:t>规</w:t>
      </w:r>
      <w:r>
        <w:rPr>
          <w:spacing w:val="2"/>
        </w:rPr>
        <w:t>范</w:t>
      </w:r>
      <w:r>
        <w:rPr>
          <w:spacing w:val="-1"/>
        </w:rPr>
        <w:t>性</w:t>
      </w:r>
      <w:r>
        <w:rPr>
          <w:spacing w:val="2"/>
        </w:rPr>
        <w:t>文</w:t>
      </w:r>
      <w:r>
        <w:t>件</w:t>
      </w:r>
      <w:r>
        <w:rPr>
          <w:w w:val="99"/>
        </w:rPr>
        <w:t xml:space="preserve"> </w:t>
      </w:r>
    </w:p>
    <w:p w:rsidR="00274CFD" w:rsidRDefault="00923DF8" w:rsidP="005A733C">
      <w:pPr>
        <w:pStyle w:val="a3"/>
        <w:spacing w:line="440" w:lineRule="exact"/>
        <w:ind w:left="540" w:right="2208"/>
      </w:pPr>
      <w:r>
        <w:rPr>
          <w:spacing w:val="-1"/>
          <w:w w:val="95"/>
        </w:rPr>
        <w:t>现</w:t>
      </w:r>
      <w:r>
        <w:rPr>
          <w:spacing w:val="1"/>
          <w:w w:val="95"/>
        </w:rPr>
        <w:t>行</w:t>
      </w:r>
      <w:r>
        <w:rPr>
          <w:spacing w:val="-1"/>
          <w:w w:val="95"/>
        </w:rPr>
        <w:t>有</w:t>
      </w:r>
      <w:r>
        <w:rPr>
          <w:spacing w:val="1"/>
          <w:w w:val="95"/>
        </w:rPr>
        <w:t>效</w:t>
      </w:r>
      <w:r>
        <w:rPr>
          <w:spacing w:val="-1"/>
          <w:w w:val="95"/>
        </w:rPr>
        <w:t>的</w:t>
      </w:r>
      <w:r>
        <w:rPr>
          <w:spacing w:val="1"/>
          <w:w w:val="95"/>
        </w:rPr>
        <w:t>企</w:t>
      </w:r>
      <w:r>
        <w:rPr>
          <w:spacing w:val="-1"/>
          <w:w w:val="95"/>
        </w:rPr>
        <w:t>业</w:t>
      </w:r>
      <w:r>
        <w:rPr>
          <w:spacing w:val="1"/>
          <w:w w:val="95"/>
        </w:rPr>
        <w:t>标</w:t>
      </w:r>
      <w:r>
        <w:rPr>
          <w:spacing w:val="-1"/>
          <w:w w:val="95"/>
        </w:rPr>
        <w:t>准</w:t>
      </w:r>
      <w:r>
        <w:rPr>
          <w:spacing w:val="1"/>
          <w:w w:val="95"/>
        </w:rPr>
        <w:t>、</w:t>
      </w:r>
      <w:r>
        <w:rPr>
          <w:spacing w:val="-1"/>
          <w:w w:val="95"/>
        </w:rPr>
        <w:t>团</w:t>
      </w:r>
      <w:r>
        <w:rPr>
          <w:spacing w:val="1"/>
          <w:w w:val="95"/>
        </w:rPr>
        <w:t>体</w:t>
      </w:r>
      <w:r>
        <w:rPr>
          <w:spacing w:val="-1"/>
          <w:w w:val="95"/>
        </w:rPr>
        <w:t>标</w:t>
      </w:r>
      <w:r>
        <w:rPr>
          <w:spacing w:val="1"/>
          <w:w w:val="95"/>
        </w:rPr>
        <w:t>准</w:t>
      </w:r>
      <w:r>
        <w:rPr>
          <w:spacing w:val="-1"/>
          <w:w w:val="95"/>
        </w:rPr>
        <w:t>、</w:t>
      </w:r>
      <w:r>
        <w:rPr>
          <w:spacing w:val="1"/>
          <w:w w:val="95"/>
        </w:rPr>
        <w:t>地</w:t>
      </w:r>
      <w:r>
        <w:rPr>
          <w:spacing w:val="-1"/>
          <w:w w:val="95"/>
        </w:rPr>
        <w:t>方</w:t>
      </w:r>
      <w:r>
        <w:rPr>
          <w:spacing w:val="1"/>
          <w:w w:val="95"/>
        </w:rPr>
        <w:t>标</w:t>
      </w:r>
      <w:r>
        <w:rPr>
          <w:spacing w:val="-1"/>
          <w:w w:val="95"/>
        </w:rPr>
        <w:t>准</w:t>
      </w:r>
      <w:r>
        <w:rPr>
          <w:spacing w:val="1"/>
          <w:w w:val="95"/>
        </w:rPr>
        <w:t>及</w:t>
      </w:r>
      <w:r>
        <w:rPr>
          <w:spacing w:val="-1"/>
          <w:w w:val="95"/>
        </w:rPr>
        <w:t>产</w:t>
      </w:r>
      <w:r>
        <w:rPr>
          <w:spacing w:val="1"/>
          <w:w w:val="95"/>
        </w:rPr>
        <w:t>品</w:t>
      </w:r>
      <w:r>
        <w:rPr>
          <w:spacing w:val="-1"/>
          <w:w w:val="95"/>
        </w:rPr>
        <w:t>明</w:t>
      </w:r>
      <w:r>
        <w:rPr>
          <w:spacing w:val="1"/>
          <w:w w:val="95"/>
        </w:rPr>
        <w:t>示</w:t>
      </w:r>
      <w:r>
        <w:rPr>
          <w:spacing w:val="-1"/>
          <w:w w:val="95"/>
        </w:rPr>
        <w:t>质</w:t>
      </w:r>
      <w:r>
        <w:rPr>
          <w:spacing w:val="1"/>
          <w:w w:val="95"/>
        </w:rPr>
        <w:t>量</w:t>
      </w:r>
      <w:r>
        <w:rPr>
          <w:spacing w:val="-1"/>
          <w:w w:val="95"/>
        </w:rPr>
        <w:t>要</w:t>
      </w:r>
      <w:r>
        <w:rPr>
          <w:w w:val="95"/>
        </w:rPr>
        <w:t>求</w:t>
      </w:r>
    </w:p>
    <w:p w:rsidR="00274CFD" w:rsidRDefault="00923DF8" w:rsidP="005A733C">
      <w:pPr>
        <w:pStyle w:val="a3"/>
        <w:spacing w:before="63" w:line="440" w:lineRule="exact"/>
      </w:pPr>
      <w:r>
        <w:rPr>
          <w:spacing w:val="1"/>
        </w:rPr>
        <w:t>3.</w:t>
      </w:r>
      <w:r>
        <w:t>2</w:t>
      </w:r>
      <w:r>
        <w:rPr>
          <w:spacing w:val="-66"/>
        </w:rPr>
        <w:t xml:space="preserve"> </w:t>
      </w:r>
      <w:r>
        <w:rPr>
          <w:spacing w:val="-1"/>
        </w:rPr>
        <w:t>判</w:t>
      </w:r>
      <w:r>
        <w:rPr>
          <w:spacing w:val="2"/>
        </w:rPr>
        <w:t>定</w:t>
      </w:r>
      <w:r>
        <w:rPr>
          <w:spacing w:val="-1"/>
        </w:rPr>
        <w:t>原</w:t>
      </w:r>
      <w:r>
        <w:t>则</w:t>
      </w:r>
    </w:p>
    <w:p w:rsidR="00274CFD" w:rsidRDefault="00923DF8" w:rsidP="005A733C">
      <w:pPr>
        <w:pStyle w:val="a3"/>
        <w:spacing w:line="440" w:lineRule="exact"/>
        <w:ind w:right="199" w:firstLine="417"/>
      </w:pPr>
      <w:r w:rsidRPr="00553A99">
        <w:t>经检验，检验项目全部合格，判定为被抽查产品所检项目未发现不合格；检验项目中</w:t>
      </w:r>
      <w:r w:rsidRPr="00553A99">
        <w:lastRenderedPageBreak/>
        <w:t>任 一</w:t>
      </w:r>
      <w:r>
        <w:rPr>
          <w:spacing w:val="2"/>
        </w:rPr>
        <w:t>项</w:t>
      </w:r>
      <w:r>
        <w:rPr>
          <w:spacing w:val="-1"/>
        </w:rPr>
        <w:t>或</w:t>
      </w:r>
      <w:r>
        <w:rPr>
          <w:spacing w:val="2"/>
        </w:rPr>
        <w:t>一</w:t>
      </w:r>
      <w:r>
        <w:rPr>
          <w:spacing w:val="-1"/>
        </w:rPr>
        <w:t>项</w:t>
      </w:r>
      <w:r>
        <w:rPr>
          <w:spacing w:val="2"/>
        </w:rPr>
        <w:t>以</w:t>
      </w:r>
      <w:r>
        <w:rPr>
          <w:spacing w:val="-1"/>
        </w:rPr>
        <w:t>上</w:t>
      </w:r>
      <w:r>
        <w:rPr>
          <w:spacing w:val="2"/>
        </w:rPr>
        <w:t>不</w:t>
      </w:r>
      <w:r>
        <w:rPr>
          <w:spacing w:val="-1"/>
        </w:rPr>
        <w:t>合</w:t>
      </w:r>
      <w:r>
        <w:rPr>
          <w:spacing w:val="2"/>
        </w:rPr>
        <w:t>格</w:t>
      </w:r>
      <w:r>
        <w:rPr>
          <w:spacing w:val="-1"/>
        </w:rPr>
        <w:t>，</w:t>
      </w:r>
      <w:r>
        <w:rPr>
          <w:spacing w:val="2"/>
        </w:rPr>
        <w:t>判</w:t>
      </w:r>
      <w:r>
        <w:rPr>
          <w:spacing w:val="-1"/>
        </w:rPr>
        <w:t>定</w:t>
      </w:r>
      <w:r>
        <w:rPr>
          <w:spacing w:val="2"/>
        </w:rPr>
        <w:t>为</w:t>
      </w:r>
      <w:r>
        <w:rPr>
          <w:spacing w:val="-1"/>
        </w:rPr>
        <w:t>被</w:t>
      </w:r>
      <w:r>
        <w:rPr>
          <w:spacing w:val="2"/>
        </w:rPr>
        <w:t>抽</w:t>
      </w:r>
      <w:r>
        <w:rPr>
          <w:spacing w:val="-1"/>
        </w:rPr>
        <w:t>查</w:t>
      </w:r>
      <w:r>
        <w:rPr>
          <w:spacing w:val="2"/>
        </w:rPr>
        <w:t>产</w:t>
      </w:r>
      <w:r>
        <w:rPr>
          <w:spacing w:val="-1"/>
        </w:rPr>
        <w:t>品</w:t>
      </w:r>
      <w:r>
        <w:rPr>
          <w:spacing w:val="2"/>
        </w:rPr>
        <w:t>不</w:t>
      </w:r>
      <w:r>
        <w:rPr>
          <w:spacing w:val="-1"/>
        </w:rPr>
        <w:t>合</w:t>
      </w:r>
      <w:r>
        <w:rPr>
          <w:spacing w:val="2"/>
        </w:rPr>
        <w:t>格</w:t>
      </w:r>
      <w:r>
        <w:t>。</w:t>
      </w:r>
    </w:p>
    <w:p w:rsidR="00274CFD" w:rsidRDefault="00923DF8" w:rsidP="002460BD">
      <w:pPr>
        <w:pStyle w:val="a3"/>
        <w:spacing w:before="51" w:line="440" w:lineRule="exact"/>
        <w:ind w:right="41" w:firstLine="417"/>
      </w:pPr>
      <w:r w:rsidRPr="00553A99">
        <w:t>若被检产品明示的质量要求高于本细则中检验项目依据的标准要求时，应按被检产品明示</w:t>
      </w:r>
      <w:r>
        <w:rPr>
          <w:spacing w:val="2"/>
        </w:rPr>
        <w:t>的</w:t>
      </w:r>
      <w:r>
        <w:rPr>
          <w:spacing w:val="-1"/>
        </w:rPr>
        <w:t>质</w:t>
      </w:r>
      <w:r>
        <w:rPr>
          <w:spacing w:val="2"/>
        </w:rPr>
        <w:t>量</w:t>
      </w:r>
      <w:r>
        <w:rPr>
          <w:spacing w:val="-1"/>
        </w:rPr>
        <w:t>要</w:t>
      </w:r>
      <w:r>
        <w:rPr>
          <w:spacing w:val="2"/>
        </w:rPr>
        <w:t>求</w:t>
      </w:r>
      <w:r>
        <w:rPr>
          <w:spacing w:val="-1"/>
        </w:rPr>
        <w:t>判</w:t>
      </w:r>
      <w:r>
        <w:rPr>
          <w:spacing w:val="2"/>
        </w:rPr>
        <w:t>定</w:t>
      </w:r>
      <w:r>
        <w:t>。</w:t>
      </w:r>
    </w:p>
    <w:p w:rsidR="00274CFD" w:rsidRDefault="00923DF8" w:rsidP="002460BD">
      <w:pPr>
        <w:pStyle w:val="a3"/>
        <w:spacing w:line="440" w:lineRule="exact"/>
        <w:ind w:left="537" w:rightChars="18" w:right="40"/>
      </w:pPr>
      <w:r>
        <w:rPr>
          <w:spacing w:val="-1"/>
        </w:rPr>
        <w:t>若</w:t>
      </w:r>
      <w:r>
        <w:rPr>
          <w:spacing w:val="2"/>
        </w:rPr>
        <w:t>被</w:t>
      </w:r>
      <w:r>
        <w:rPr>
          <w:spacing w:val="-1"/>
        </w:rPr>
        <w:t>检</w:t>
      </w:r>
      <w:r>
        <w:rPr>
          <w:spacing w:val="2"/>
        </w:rPr>
        <w:t>产</w:t>
      </w:r>
      <w:r>
        <w:rPr>
          <w:spacing w:val="-1"/>
        </w:rPr>
        <w:t>品</w:t>
      </w:r>
      <w:r>
        <w:rPr>
          <w:spacing w:val="2"/>
        </w:rPr>
        <w:t>明</w:t>
      </w:r>
      <w:r>
        <w:rPr>
          <w:spacing w:val="-1"/>
        </w:rPr>
        <w:t>示</w:t>
      </w:r>
      <w:r>
        <w:rPr>
          <w:spacing w:val="2"/>
        </w:rPr>
        <w:t>的</w:t>
      </w:r>
      <w:r>
        <w:rPr>
          <w:spacing w:val="-1"/>
        </w:rPr>
        <w:t>质</w:t>
      </w:r>
      <w:r>
        <w:rPr>
          <w:spacing w:val="2"/>
        </w:rPr>
        <w:t>量</w:t>
      </w:r>
      <w:r>
        <w:rPr>
          <w:spacing w:val="-1"/>
        </w:rPr>
        <w:t>要</w:t>
      </w:r>
      <w:r>
        <w:rPr>
          <w:spacing w:val="2"/>
        </w:rPr>
        <w:t>求</w:t>
      </w:r>
      <w:r>
        <w:rPr>
          <w:spacing w:val="-1"/>
        </w:rPr>
        <w:t>低</w:t>
      </w:r>
      <w:r>
        <w:rPr>
          <w:spacing w:val="2"/>
        </w:rPr>
        <w:t>于</w:t>
      </w:r>
      <w:r>
        <w:rPr>
          <w:spacing w:val="-1"/>
        </w:rPr>
        <w:t>本</w:t>
      </w:r>
      <w:r>
        <w:rPr>
          <w:spacing w:val="2"/>
        </w:rPr>
        <w:t>细</w:t>
      </w:r>
      <w:r>
        <w:rPr>
          <w:spacing w:val="-1"/>
        </w:rPr>
        <w:t>则</w:t>
      </w:r>
      <w:r>
        <w:rPr>
          <w:spacing w:val="2"/>
        </w:rPr>
        <w:t>中</w:t>
      </w:r>
      <w:r>
        <w:rPr>
          <w:spacing w:val="-1"/>
        </w:rPr>
        <w:t>检</w:t>
      </w:r>
      <w:r>
        <w:rPr>
          <w:spacing w:val="2"/>
        </w:rPr>
        <w:t>验</w:t>
      </w:r>
      <w:r>
        <w:rPr>
          <w:spacing w:val="-1"/>
        </w:rPr>
        <w:t>项</w:t>
      </w:r>
      <w:r>
        <w:rPr>
          <w:spacing w:val="2"/>
        </w:rPr>
        <w:t>目</w:t>
      </w:r>
      <w:r>
        <w:rPr>
          <w:spacing w:val="-1"/>
        </w:rPr>
        <w:t>依</w:t>
      </w:r>
      <w:r>
        <w:rPr>
          <w:spacing w:val="2"/>
        </w:rPr>
        <w:t>据</w:t>
      </w:r>
      <w:r>
        <w:rPr>
          <w:spacing w:val="-1"/>
        </w:rPr>
        <w:t>的</w:t>
      </w:r>
      <w:r>
        <w:rPr>
          <w:spacing w:val="2"/>
        </w:rPr>
        <w:t>强</w:t>
      </w:r>
      <w:r>
        <w:rPr>
          <w:spacing w:val="-1"/>
        </w:rPr>
        <w:t>制</w:t>
      </w:r>
      <w:r>
        <w:rPr>
          <w:spacing w:val="2"/>
        </w:rPr>
        <w:t>性</w:t>
      </w:r>
      <w:r>
        <w:rPr>
          <w:spacing w:val="-1"/>
        </w:rPr>
        <w:t>标</w:t>
      </w:r>
      <w:r>
        <w:rPr>
          <w:spacing w:val="2"/>
        </w:rPr>
        <w:t>准</w:t>
      </w:r>
      <w:r>
        <w:rPr>
          <w:spacing w:val="-1"/>
        </w:rPr>
        <w:t>要</w:t>
      </w:r>
      <w:r>
        <w:rPr>
          <w:spacing w:val="2"/>
        </w:rPr>
        <w:t>求时</w:t>
      </w:r>
      <w:r>
        <w:rPr>
          <w:spacing w:val="-93"/>
        </w:rPr>
        <w:t>，</w:t>
      </w:r>
      <w:r>
        <w:rPr>
          <w:spacing w:val="-1"/>
        </w:rPr>
        <w:t>应</w:t>
      </w:r>
      <w:r>
        <w:rPr>
          <w:spacing w:val="2"/>
        </w:rPr>
        <w:t>按</w:t>
      </w:r>
      <w:r>
        <w:rPr>
          <w:spacing w:val="-1"/>
        </w:rPr>
        <w:t>照</w:t>
      </w:r>
      <w:r>
        <w:t>强</w:t>
      </w:r>
    </w:p>
    <w:p w:rsidR="00426F5A" w:rsidRDefault="00923DF8" w:rsidP="005A733C">
      <w:pPr>
        <w:pStyle w:val="a3"/>
        <w:spacing w:line="440" w:lineRule="exact"/>
        <w:ind w:left="537" w:right="121" w:hanging="418"/>
        <w:rPr>
          <w:w w:val="99"/>
          <w:lang w:eastAsia="zh-CN"/>
        </w:rPr>
      </w:pPr>
      <w:r>
        <w:rPr>
          <w:spacing w:val="-1"/>
        </w:rPr>
        <w:t>制</w:t>
      </w:r>
      <w:r>
        <w:rPr>
          <w:spacing w:val="2"/>
        </w:rPr>
        <w:t>性</w:t>
      </w:r>
      <w:r>
        <w:rPr>
          <w:spacing w:val="-1"/>
        </w:rPr>
        <w:t>标</w:t>
      </w:r>
      <w:r>
        <w:rPr>
          <w:spacing w:val="2"/>
        </w:rPr>
        <w:t>准</w:t>
      </w:r>
      <w:r>
        <w:rPr>
          <w:spacing w:val="-1"/>
        </w:rPr>
        <w:t>要</w:t>
      </w:r>
      <w:r>
        <w:rPr>
          <w:spacing w:val="2"/>
        </w:rPr>
        <w:t>求</w:t>
      </w:r>
      <w:r>
        <w:rPr>
          <w:spacing w:val="-1"/>
        </w:rPr>
        <w:t>判</w:t>
      </w:r>
      <w:r>
        <w:rPr>
          <w:spacing w:val="2"/>
        </w:rPr>
        <w:t>定</w:t>
      </w:r>
      <w:r>
        <w:t>。</w:t>
      </w:r>
      <w:r>
        <w:rPr>
          <w:w w:val="99"/>
        </w:rPr>
        <w:t xml:space="preserve"> </w:t>
      </w:r>
    </w:p>
    <w:p w:rsidR="00426F5A" w:rsidRDefault="00923DF8" w:rsidP="00923DF8">
      <w:pPr>
        <w:pStyle w:val="a3"/>
        <w:spacing w:line="440" w:lineRule="exact"/>
        <w:ind w:left="0" w:right="121" w:firstLine="567"/>
        <w:rPr>
          <w:w w:val="99"/>
          <w:lang w:eastAsia="zh-CN"/>
        </w:rPr>
      </w:pPr>
      <w:r w:rsidRPr="00553A99">
        <w:t>若被检产品明示的质量要求低于或包含细则中检验项目依据的推荐性标准要求时，应以被检产品明示的质量要求判定，但应在检验报告备注中进行说明</w:t>
      </w:r>
      <w:r>
        <w:t>。</w:t>
      </w:r>
      <w:r>
        <w:rPr>
          <w:w w:val="99"/>
        </w:rPr>
        <w:t xml:space="preserve"> </w:t>
      </w:r>
    </w:p>
    <w:p w:rsidR="00923DF8" w:rsidRDefault="00923DF8" w:rsidP="005A733C">
      <w:pPr>
        <w:pStyle w:val="a3"/>
        <w:spacing w:line="440" w:lineRule="exact"/>
        <w:ind w:left="0" w:right="121" w:firstLine="567"/>
        <w:rPr>
          <w:w w:val="99"/>
          <w:lang w:eastAsia="zh-CN"/>
        </w:rPr>
      </w:pPr>
      <w:r w:rsidRPr="00553A99">
        <w:t>若被检产品明示的质量要求缺少本细则中检验项目依据的强制性标准要求时，应按照强制性标准要求判</w:t>
      </w:r>
      <w:r>
        <w:rPr>
          <w:spacing w:val="2"/>
        </w:rPr>
        <w:t>定</w:t>
      </w:r>
      <w:r>
        <w:t>。</w:t>
      </w:r>
      <w:r>
        <w:rPr>
          <w:w w:val="99"/>
        </w:rPr>
        <w:t xml:space="preserve"> </w:t>
      </w:r>
    </w:p>
    <w:p w:rsidR="00274CFD" w:rsidRDefault="00923DF8" w:rsidP="005A733C">
      <w:pPr>
        <w:pStyle w:val="a3"/>
        <w:spacing w:line="440" w:lineRule="exact"/>
        <w:ind w:left="0" w:right="121" w:firstLine="567"/>
      </w:pPr>
      <w:r w:rsidRPr="00553A99">
        <w:t>若被检产品明示的质量要求缺少本细则中检验项目依据的推荐性标准要求时，该项目不参与判定，但应在检验报告备注中进行说明</w:t>
      </w:r>
      <w:r>
        <w:t>。</w:t>
      </w:r>
    </w:p>
    <w:p w:rsidR="00274CFD" w:rsidRDefault="00923DF8" w:rsidP="005A733C">
      <w:pPr>
        <w:pStyle w:val="a3"/>
        <w:spacing w:line="440" w:lineRule="exact"/>
      </w:pPr>
      <w:r>
        <w:rPr>
          <w:rFonts w:ascii="黑体" w:eastAsia="黑体" w:hAnsi="黑体" w:cs="黑体"/>
        </w:rPr>
        <w:t>4</w:t>
      </w:r>
      <w:r>
        <w:rPr>
          <w:rFonts w:ascii="黑体" w:eastAsia="黑体" w:hAnsi="黑体" w:cs="黑体"/>
          <w:spacing w:val="-9"/>
        </w:rPr>
        <w:t xml:space="preserve"> </w:t>
      </w:r>
      <w:r>
        <w:rPr>
          <w:spacing w:val="2"/>
        </w:rPr>
        <w:t>异议复</w:t>
      </w:r>
      <w:r>
        <w:t>检</w:t>
      </w:r>
    </w:p>
    <w:p w:rsidR="00274CFD" w:rsidRDefault="00923DF8" w:rsidP="005A733C">
      <w:pPr>
        <w:pStyle w:val="a3"/>
        <w:spacing w:line="440" w:lineRule="exact"/>
        <w:ind w:left="540"/>
      </w:pPr>
      <w:r>
        <w:rPr>
          <w:spacing w:val="-1"/>
        </w:rPr>
        <w:t>本</w:t>
      </w:r>
      <w:r>
        <w:rPr>
          <w:spacing w:val="2"/>
        </w:rPr>
        <w:t>细</w:t>
      </w:r>
      <w:r>
        <w:rPr>
          <w:spacing w:val="-1"/>
        </w:rPr>
        <w:t>则</w:t>
      </w:r>
      <w:r>
        <w:rPr>
          <w:spacing w:val="2"/>
        </w:rPr>
        <w:t>中</w:t>
      </w:r>
      <w:r>
        <w:rPr>
          <w:spacing w:val="-1"/>
        </w:rPr>
        <w:t>确</w:t>
      </w:r>
      <w:r>
        <w:rPr>
          <w:spacing w:val="2"/>
        </w:rPr>
        <w:t>定</w:t>
      </w:r>
      <w:r>
        <w:rPr>
          <w:spacing w:val="-1"/>
        </w:rPr>
        <w:t>的</w:t>
      </w:r>
      <w:r>
        <w:rPr>
          <w:spacing w:val="2"/>
        </w:rPr>
        <w:t>全</w:t>
      </w:r>
      <w:r>
        <w:rPr>
          <w:spacing w:val="-1"/>
        </w:rPr>
        <w:t>部</w:t>
      </w:r>
      <w:r>
        <w:rPr>
          <w:spacing w:val="2"/>
        </w:rPr>
        <w:t>检</w:t>
      </w:r>
      <w:r>
        <w:rPr>
          <w:spacing w:val="-1"/>
        </w:rPr>
        <w:t>验</w:t>
      </w:r>
      <w:r>
        <w:rPr>
          <w:spacing w:val="2"/>
        </w:rPr>
        <w:t>项</w:t>
      </w:r>
      <w:r>
        <w:rPr>
          <w:spacing w:val="-1"/>
        </w:rPr>
        <w:t>目</w:t>
      </w:r>
      <w:r>
        <w:rPr>
          <w:spacing w:val="2"/>
        </w:rPr>
        <w:t>，</w:t>
      </w:r>
      <w:r>
        <w:rPr>
          <w:spacing w:val="-1"/>
        </w:rPr>
        <w:t>采</w:t>
      </w:r>
      <w:r>
        <w:rPr>
          <w:spacing w:val="2"/>
        </w:rPr>
        <w:t>用</w:t>
      </w:r>
      <w:r>
        <w:rPr>
          <w:spacing w:val="-1"/>
        </w:rPr>
        <w:t>备</w:t>
      </w:r>
      <w:r>
        <w:rPr>
          <w:spacing w:val="2"/>
        </w:rPr>
        <w:t>用</w:t>
      </w:r>
      <w:r>
        <w:rPr>
          <w:spacing w:val="-1"/>
        </w:rPr>
        <w:t>样</w:t>
      </w:r>
      <w:r>
        <w:rPr>
          <w:spacing w:val="2"/>
        </w:rPr>
        <w:t>品</w:t>
      </w:r>
      <w:r>
        <w:rPr>
          <w:spacing w:val="-1"/>
        </w:rPr>
        <w:t>进</w:t>
      </w:r>
      <w:r>
        <w:rPr>
          <w:spacing w:val="2"/>
        </w:rPr>
        <w:t>行</w:t>
      </w:r>
      <w:r>
        <w:rPr>
          <w:spacing w:val="-1"/>
        </w:rPr>
        <w:t>复</w:t>
      </w:r>
      <w:r>
        <w:rPr>
          <w:spacing w:val="2"/>
        </w:rPr>
        <w:t>检</w:t>
      </w:r>
      <w:r>
        <w:t>。</w:t>
      </w:r>
    </w:p>
    <w:sectPr w:rsidR="00274CFD" w:rsidSect="002460BD">
      <w:pgSz w:w="11906" w:h="16840"/>
      <w:pgMar w:top="1460" w:right="1680" w:bottom="568"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黑体">
    <w:altName w:val="黑体"/>
    <w:panose1 w:val="02010609060101010101"/>
    <w:charset w:val="00"/>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useFELayout/>
  </w:compat>
  <w:rsids>
    <w:rsidRoot w:val="00274CFD"/>
    <w:rsid w:val="002460BD"/>
    <w:rsid w:val="00274CFD"/>
    <w:rsid w:val="00426F5A"/>
    <w:rsid w:val="00553A99"/>
    <w:rsid w:val="005A733C"/>
    <w:rsid w:val="006429EA"/>
    <w:rsid w:val="00833B24"/>
    <w:rsid w:val="00923DF8"/>
    <w:rsid w:val="00BE70DA"/>
    <w:rsid w:val="00C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4CF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4CFD"/>
    <w:tblPr>
      <w:tblInd w:w="0" w:type="dxa"/>
      <w:tblCellMar>
        <w:top w:w="0" w:type="dxa"/>
        <w:left w:w="0" w:type="dxa"/>
        <w:bottom w:w="0" w:type="dxa"/>
        <w:right w:w="0" w:type="dxa"/>
      </w:tblCellMar>
    </w:tblPr>
  </w:style>
  <w:style w:type="paragraph" w:styleId="a3">
    <w:name w:val="Body Text"/>
    <w:basedOn w:val="a"/>
    <w:uiPriority w:val="1"/>
    <w:qFormat/>
    <w:rsid w:val="00274CFD"/>
    <w:pPr>
      <w:ind w:left="120"/>
    </w:pPr>
    <w:rPr>
      <w:rFonts w:ascii="宋体" w:eastAsia="宋体" w:hAnsi="宋体"/>
      <w:sz w:val="21"/>
      <w:szCs w:val="21"/>
    </w:rPr>
  </w:style>
  <w:style w:type="paragraph" w:customStyle="1" w:styleId="Heading1">
    <w:name w:val="Heading 1"/>
    <w:basedOn w:val="a"/>
    <w:uiPriority w:val="1"/>
    <w:qFormat/>
    <w:rsid w:val="00274CFD"/>
    <w:pPr>
      <w:outlineLvl w:val="1"/>
    </w:pPr>
    <w:rPr>
      <w:rFonts w:ascii="宋体" w:eastAsia="宋体" w:hAnsi="宋体"/>
      <w:sz w:val="28"/>
      <w:szCs w:val="28"/>
    </w:rPr>
  </w:style>
  <w:style w:type="paragraph" w:styleId="a4">
    <w:name w:val="List Paragraph"/>
    <w:basedOn w:val="a"/>
    <w:uiPriority w:val="1"/>
    <w:qFormat/>
    <w:rsid w:val="00274CFD"/>
  </w:style>
  <w:style w:type="paragraph" w:customStyle="1" w:styleId="TableParagraph">
    <w:name w:val="Table Paragraph"/>
    <w:basedOn w:val="a"/>
    <w:uiPriority w:val="1"/>
    <w:qFormat/>
    <w:rsid w:val="00274C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张晨艺</dc:creator>
  <cp:lastModifiedBy>hanjm</cp:lastModifiedBy>
  <cp:revision>6</cp:revision>
  <dcterms:created xsi:type="dcterms:W3CDTF">2023-07-05T05:41:00Z</dcterms:created>
  <dcterms:modified xsi:type="dcterms:W3CDTF">2023-07-05T06:12:00Z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LastSaved">
    <vt:filetime>2023-07-05T00:00:00Z</vt:filetime>
  </property>
</Properties>
</file>